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F9AA" w14:textId="7395F7CE" w:rsidR="2AAA46DB" w:rsidRDefault="54C2299C" w:rsidP="000257BC">
      <w:pPr>
        <w:spacing w:after="0" w:line="240" w:lineRule="auto"/>
        <w:rPr>
          <w:rFonts w:ascii="Times New Roman" w:eastAsia="Times New Roman" w:hAnsi="Times New Roman" w:cs="Times New Roman"/>
          <w:sz w:val="24"/>
          <w:szCs w:val="24"/>
        </w:rPr>
      </w:pPr>
      <w:bookmarkStart w:id="0" w:name="_GoBack"/>
      <w:bookmarkEnd w:id="0"/>
      <w:r w:rsidRPr="54C2299C">
        <w:rPr>
          <w:rFonts w:ascii="Times New Roman" w:eastAsia="Times New Roman" w:hAnsi="Times New Roman" w:cs="Times New Roman"/>
          <w:sz w:val="24"/>
          <w:szCs w:val="24"/>
          <w:highlight w:val="yellow"/>
        </w:rPr>
        <w:t>[</w:t>
      </w:r>
      <w:r w:rsidR="000257BC">
        <w:rPr>
          <w:rFonts w:ascii="Times New Roman" w:eastAsia="Times New Roman" w:hAnsi="Times New Roman" w:cs="Times New Roman"/>
          <w:sz w:val="24"/>
          <w:szCs w:val="24"/>
          <w:highlight w:val="yellow"/>
        </w:rPr>
        <w:t>June 18, 2019</w:t>
      </w:r>
      <w:r w:rsidRPr="54C2299C">
        <w:rPr>
          <w:rFonts w:ascii="Times New Roman" w:eastAsia="Times New Roman" w:hAnsi="Times New Roman" w:cs="Times New Roman"/>
          <w:sz w:val="24"/>
          <w:szCs w:val="24"/>
          <w:highlight w:val="yellow"/>
        </w:rPr>
        <w:t>]</w:t>
      </w:r>
    </w:p>
    <w:p w14:paraId="63B6C61E" w14:textId="77777777" w:rsidR="000257BC" w:rsidRDefault="000257BC" w:rsidP="000257BC">
      <w:pPr>
        <w:spacing w:after="0" w:line="240" w:lineRule="auto"/>
        <w:rPr>
          <w:rFonts w:ascii="Times New Roman" w:eastAsia="Times New Roman" w:hAnsi="Times New Roman" w:cs="Times New Roman"/>
          <w:sz w:val="24"/>
          <w:szCs w:val="24"/>
        </w:rPr>
      </w:pPr>
    </w:p>
    <w:p w14:paraId="7D54575B" w14:textId="77777777" w:rsidR="000257BC" w:rsidRDefault="000257BC" w:rsidP="000257BC">
      <w:pPr>
        <w:spacing w:after="0" w:line="240" w:lineRule="auto"/>
        <w:rPr>
          <w:rFonts w:ascii="Times New Roman" w:eastAsia="Times New Roman" w:hAnsi="Times New Roman" w:cs="Times New Roman"/>
          <w:sz w:val="24"/>
          <w:szCs w:val="24"/>
        </w:rPr>
      </w:pPr>
    </w:p>
    <w:p w14:paraId="437CAC84" w14:textId="60DAA619" w:rsidR="2AAA46DB" w:rsidRDefault="2AAA46DB" w:rsidP="000257BC">
      <w:pPr>
        <w:spacing w:after="0"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Office of General Counsel, Rules Docket Clerk</w:t>
      </w:r>
    </w:p>
    <w:p w14:paraId="2417F78E" w14:textId="6B4B96F4" w:rsidR="2AAA46DB" w:rsidRDefault="2AAA46DB" w:rsidP="000257BC">
      <w:pPr>
        <w:spacing w:after="0"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Department of Housing and Urban Development</w:t>
      </w:r>
    </w:p>
    <w:p w14:paraId="1A6470EB" w14:textId="08C4F061" w:rsidR="2AAA46DB" w:rsidRDefault="2AAA46DB" w:rsidP="000257BC">
      <w:pPr>
        <w:spacing w:after="0"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451 7</w:t>
      </w:r>
      <w:r w:rsidRPr="2AAA46DB">
        <w:rPr>
          <w:rFonts w:ascii="Times New Roman" w:eastAsia="Times New Roman" w:hAnsi="Times New Roman" w:cs="Times New Roman"/>
          <w:sz w:val="24"/>
          <w:szCs w:val="24"/>
          <w:vertAlign w:val="superscript"/>
        </w:rPr>
        <w:t>th</w:t>
      </w:r>
      <w:r w:rsidRPr="2AAA46DB">
        <w:rPr>
          <w:rFonts w:ascii="Times New Roman" w:eastAsia="Times New Roman" w:hAnsi="Times New Roman" w:cs="Times New Roman"/>
          <w:sz w:val="24"/>
          <w:szCs w:val="24"/>
        </w:rPr>
        <w:t xml:space="preserve"> Street SW, Room 10276 </w:t>
      </w:r>
    </w:p>
    <w:p w14:paraId="652EC0B6" w14:textId="72DC19A4" w:rsidR="2AAA46DB" w:rsidRDefault="2AAA46DB" w:rsidP="000257BC">
      <w:pPr>
        <w:spacing w:after="0"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Washington, DC 20410-0500</w:t>
      </w:r>
    </w:p>
    <w:p w14:paraId="68BCCD2E" w14:textId="77777777" w:rsidR="000257BC" w:rsidRDefault="000257BC" w:rsidP="000257BC">
      <w:pPr>
        <w:spacing w:after="0"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i/>
          <w:iCs/>
          <w:sz w:val="24"/>
          <w:szCs w:val="24"/>
        </w:rPr>
        <w:t xml:space="preserve">Submitted via </w:t>
      </w:r>
      <w:hyperlink r:id="rId10">
        <w:r w:rsidRPr="2AAA46DB">
          <w:rPr>
            <w:rStyle w:val="Hyperlink"/>
            <w:rFonts w:ascii="Times New Roman" w:eastAsia="Times New Roman" w:hAnsi="Times New Roman" w:cs="Times New Roman"/>
            <w:i/>
            <w:iCs/>
            <w:color w:val="0563C1"/>
            <w:sz w:val="24"/>
            <w:szCs w:val="24"/>
          </w:rPr>
          <w:t>www.regulations.gov</w:t>
        </w:r>
      </w:hyperlink>
    </w:p>
    <w:p w14:paraId="1E987A00" w14:textId="365F98A2" w:rsidR="2AAA46DB" w:rsidRDefault="2AAA46DB" w:rsidP="000257BC">
      <w:pPr>
        <w:spacing w:line="240" w:lineRule="auto"/>
        <w:rPr>
          <w:rFonts w:ascii="Times New Roman" w:eastAsia="Times New Roman" w:hAnsi="Times New Roman" w:cs="Times New Roman"/>
          <w:sz w:val="24"/>
          <w:szCs w:val="24"/>
        </w:rPr>
      </w:pPr>
    </w:p>
    <w:p w14:paraId="37D827E6" w14:textId="5498D780" w:rsidR="2AAA46DB" w:rsidRDefault="000257BC" w:rsidP="000257BC">
      <w:pPr>
        <w:spacing w:line="240" w:lineRule="auto"/>
        <w:ind w:left="1440" w:hanging="720"/>
        <w:rPr>
          <w:rFonts w:ascii="Times New Roman" w:eastAsia="Times New Roman" w:hAnsi="Times New Roman" w:cs="Times New Roman"/>
          <w:sz w:val="24"/>
          <w:szCs w:val="24"/>
        </w:rPr>
      </w:pPr>
      <w:r w:rsidRPr="000257BC">
        <w:rPr>
          <w:rFonts w:ascii="Times New Roman" w:eastAsia="Times New Roman" w:hAnsi="Times New Roman" w:cs="Times New Roman"/>
          <w:b/>
          <w:bCs/>
          <w:sz w:val="24"/>
          <w:szCs w:val="24"/>
        </w:rPr>
        <w:t>R</w:t>
      </w:r>
      <w:r w:rsidR="2AAA46DB" w:rsidRPr="000257BC">
        <w:rPr>
          <w:rFonts w:ascii="Times New Roman" w:eastAsia="Times New Roman" w:hAnsi="Times New Roman" w:cs="Times New Roman"/>
          <w:b/>
          <w:bCs/>
          <w:sz w:val="24"/>
          <w:szCs w:val="24"/>
        </w:rPr>
        <w:t>e:</w:t>
      </w:r>
      <w:r w:rsidR="2AAA46DB" w:rsidRPr="2AAA4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2AAA46DB" w:rsidRPr="000257BC">
        <w:rPr>
          <w:rFonts w:ascii="Times New Roman" w:eastAsia="Times New Roman" w:hAnsi="Times New Roman" w:cs="Times New Roman"/>
          <w:b/>
          <w:bCs/>
          <w:sz w:val="24"/>
          <w:szCs w:val="24"/>
          <w:u w:val="single"/>
        </w:rPr>
        <w:t>HUD Docket No. FR-6124-P-01, RIN 2501-AD89 Comments in Response to Proposed Rulemaking: Housing and Community Development Act of 1980: Verification of Eligible Status</w:t>
      </w:r>
    </w:p>
    <w:p w14:paraId="5ADF82D8" w14:textId="1F39905D" w:rsidR="2AAA46DB" w:rsidRDefault="2AAA46DB" w:rsidP="000257BC">
      <w:pPr>
        <w:spacing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Dear Sir/Madam:</w:t>
      </w:r>
    </w:p>
    <w:p w14:paraId="6AE13A74" w14:textId="47293C2A" w:rsidR="2AAA46DB" w:rsidRDefault="2AAA46DB" w:rsidP="000257BC">
      <w:pPr>
        <w:spacing w:line="240" w:lineRule="auto"/>
        <w:ind w:firstLine="720"/>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 xml:space="preserve">I am writing on behalf of </w:t>
      </w:r>
      <w:r w:rsidRPr="2AAA46DB">
        <w:rPr>
          <w:rFonts w:ascii="Times New Roman" w:eastAsia="Times New Roman" w:hAnsi="Times New Roman" w:cs="Times New Roman"/>
          <w:sz w:val="24"/>
          <w:szCs w:val="24"/>
          <w:highlight w:val="yellow"/>
        </w:rPr>
        <w:t>[your organization’s/agency’s name]</w:t>
      </w:r>
      <w:r w:rsidRPr="2AAA46DB">
        <w:rPr>
          <w:rFonts w:ascii="Times New Roman" w:eastAsia="Times New Roman" w:hAnsi="Times New Roman" w:cs="Times New Roman"/>
          <w:sz w:val="24"/>
          <w:szCs w:val="24"/>
        </w:rPr>
        <w:t xml:space="preserve"> </w:t>
      </w:r>
      <w:r w:rsidR="00E85188">
        <w:rPr>
          <w:rFonts w:ascii="Times New Roman" w:eastAsia="Times New Roman" w:hAnsi="Times New Roman" w:cs="Times New Roman"/>
          <w:sz w:val="24"/>
          <w:szCs w:val="24"/>
        </w:rPr>
        <w:t xml:space="preserve">to oppose </w:t>
      </w:r>
      <w:r w:rsidRPr="2AAA46DB">
        <w:rPr>
          <w:rFonts w:ascii="Times New Roman" w:eastAsia="Times New Roman" w:hAnsi="Times New Roman" w:cs="Times New Roman"/>
          <w:sz w:val="24"/>
          <w:szCs w:val="24"/>
        </w:rPr>
        <w:t xml:space="preserve">the Department of Housing and Urban Development’s (HUD) proposed </w:t>
      </w:r>
      <w:r w:rsidR="00E85188">
        <w:rPr>
          <w:rFonts w:ascii="Times New Roman" w:eastAsia="Times New Roman" w:hAnsi="Times New Roman" w:cs="Times New Roman"/>
          <w:sz w:val="24"/>
          <w:szCs w:val="24"/>
        </w:rPr>
        <w:t xml:space="preserve">rule </w:t>
      </w:r>
      <w:r w:rsidRPr="2AAA46DB">
        <w:rPr>
          <w:rFonts w:ascii="Times New Roman" w:eastAsia="Times New Roman" w:hAnsi="Times New Roman" w:cs="Times New Roman"/>
          <w:sz w:val="24"/>
          <w:szCs w:val="24"/>
        </w:rPr>
        <w:t xml:space="preserve">regarding </w:t>
      </w:r>
      <w:r w:rsidR="009247A6">
        <w:rPr>
          <w:rFonts w:ascii="Times New Roman" w:eastAsia="Times New Roman" w:hAnsi="Times New Roman" w:cs="Times New Roman"/>
          <w:sz w:val="24"/>
          <w:szCs w:val="24"/>
        </w:rPr>
        <w:t>“</w:t>
      </w:r>
      <w:r w:rsidRPr="2AAA46DB">
        <w:rPr>
          <w:rFonts w:ascii="Times New Roman" w:eastAsia="Times New Roman" w:hAnsi="Times New Roman" w:cs="Times New Roman"/>
          <w:sz w:val="24"/>
          <w:szCs w:val="24"/>
        </w:rPr>
        <w:t xml:space="preserve">verification of eligible status,” published in the Federal Register on May 10, 2019 (RIN 2501-AD89; HUD Docket No. FR-6124-P-01). </w:t>
      </w:r>
      <w:r w:rsidRPr="2AAA46DB">
        <w:rPr>
          <w:rFonts w:ascii="Times New Roman" w:eastAsia="Times New Roman" w:hAnsi="Times New Roman" w:cs="Times New Roman"/>
          <w:sz w:val="24"/>
          <w:szCs w:val="24"/>
          <w:highlight w:val="yellow"/>
        </w:rPr>
        <w:t xml:space="preserve">[Insert sentence about why your organization/agency opposes the verification of eligible status rule.] </w:t>
      </w:r>
      <w:r w:rsidRPr="2AAA46DB">
        <w:rPr>
          <w:rFonts w:ascii="Times New Roman" w:eastAsia="Times New Roman" w:hAnsi="Times New Roman" w:cs="Times New Roman"/>
          <w:sz w:val="24"/>
          <w:szCs w:val="24"/>
        </w:rPr>
        <w:t>We urge the rule to be withdrawn in its entirety, and that HUD’s long-standing regulations remain in effect.</w:t>
      </w:r>
    </w:p>
    <w:p w14:paraId="617F6A92" w14:textId="40C84C56" w:rsidR="2AAA46DB" w:rsidRDefault="2AAA46DB" w:rsidP="000257BC">
      <w:pPr>
        <w:spacing w:line="240" w:lineRule="auto"/>
        <w:ind w:firstLine="720"/>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highlight w:val="yellow"/>
        </w:rPr>
        <w:t xml:space="preserve">[Insert paragraph describing your organization/agency, its mission (if applicable), why this proposed rule and its implications are particularly urgent to you, and the expertise or background that you have on these and related issues.] </w:t>
      </w:r>
    </w:p>
    <w:p w14:paraId="50D24DBA" w14:textId="20A1156E" w:rsidR="2AAA46DB" w:rsidRDefault="2AAA46DB" w:rsidP="000257BC">
      <w:pPr>
        <w:spacing w:line="240" w:lineRule="auto"/>
        <w:ind w:firstLine="720"/>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Although HUD contends that the proposed rule is a means of addressing the waitlist crisis faced by a majority of public housing authorities nationwide,</w:t>
      </w:r>
      <w:r w:rsidRPr="2AAA46DB">
        <w:rPr>
          <w:rStyle w:val="FootnoteReference"/>
          <w:rFonts w:ascii="Times New Roman" w:eastAsia="Times New Roman" w:hAnsi="Times New Roman" w:cs="Times New Roman"/>
          <w:sz w:val="24"/>
          <w:szCs w:val="24"/>
        </w:rPr>
        <w:footnoteReference w:id="2"/>
      </w:r>
      <w:r w:rsidRPr="2AAA46DB">
        <w:rPr>
          <w:rFonts w:ascii="Times New Roman" w:eastAsia="Times New Roman" w:hAnsi="Times New Roman" w:cs="Times New Roman"/>
          <w:sz w:val="24"/>
          <w:szCs w:val="24"/>
        </w:rPr>
        <w:t xml:space="preserve"> </w:t>
      </w:r>
      <w:r w:rsidRPr="2AAA46DB">
        <w:rPr>
          <w:rFonts w:ascii="Times New Roman" w:eastAsia="Times New Roman" w:hAnsi="Times New Roman" w:cs="Times New Roman"/>
          <w:sz w:val="24"/>
          <w:szCs w:val="24"/>
          <w:highlight w:val="yellow"/>
        </w:rPr>
        <w:t>[ORGANIZATION NAME]</w:t>
      </w:r>
      <w:r w:rsidRPr="2AAA46DB">
        <w:rPr>
          <w:rFonts w:ascii="Times New Roman" w:eastAsia="Times New Roman" w:hAnsi="Times New Roman" w:cs="Times New Roman"/>
          <w:sz w:val="24"/>
          <w:szCs w:val="24"/>
        </w:rPr>
        <w:t xml:space="preserve"> recognizes that the proposed rule is a part of the current administration’s coordinated attack on immigrant families.</w:t>
      </w:r>
      <w:r w:rsidRPr="2AAA46DB">
        <w:rPr>
          <w:rStyle w:val="FootnoteReference"/>
          <w:rFonts w:ascii="Times New Roman" w:eastAsia="Times New Roman" w:hAnsi="Times New Roman" w:cs="Times New Roman"/>
          <w:sz w:val="24"/>
          <w:szCs w:val="24"/>
        </w:rPr>
        <w:footnoteReference w:id="3"/>
      </w:r>
      <w:r w:rsidRPr="2AAA46DB">
        <w:rPr>
          <w:rFonts w:ascii="Times New Roman" w:eastAsia="Times New Roman" w:hAnsi="Times New Roman" w:cs="Times New Roman"/>
          <w:sz w:val="24"/>
          <w:szCs w:val="24"/>
        </w:rPr>
        <w:t xml:space="preserve"> We all share the concern that millions of U.S. households struggle to find affordable housing in the ongoing nationwide housing crisis, however misappropriating the blame for the lack of available and affordable housing for all on struggling immigrant families will not address HUD’s inability or unwillingness to comply with its mandate.</w:t>
      </w:r>
    </w:p>
    <w:p w14:paraId="2D2A6172" w14:textId="45ECBA41" w:rsidR="2AAA46DB" w:rsidRPr="000257BC" w:rsidRDefault="54C2299C" w:rsidP="000257BC">
      <w:pPr>
        <w:pStyle w:val="ListParagraph"/>
        <w:numPr>
          <w:ilvl w:val="0"/>
          <w:numId w:val="11"/>
        </w:numPr>
        <w:spacing w:line="240" w:lineRule="auto"/>
        <w:rPr>
          <w:b/>
          <w:bCs/>
          <w:sz w:val="24"/>
          <w:szCs w:val="24"/>
        </w:rPr>
      </w:pPr>
      <w:r w:rsidRPr="000257BC">
        <w:rPr>
          <w:rFonts w:ascii="Times New Roman" w:eastAsia="Times New Roman" w:hAnsi="Times New Roman" w:cs="Times New Roman"/>
          <w:b/>
          <w:bCs/>
          <w:sz w:val="24"/>
          <w:szCs w:val="24"/>
        </w:rPr>
        <w:lastRenderedPageBreak/>
        <w:t>The Proposed Rule Will Hurt Tens of Thousands of Immigrant Families, Including Many U.S. Citizen Children.</w:t>
      </w:r>
    </w:p>
    <w:p w14:paraId="235E46F6" w14:textId="2D6188FE" w:rsidR="2AAA46DB" w:rsidRDefault="2AAA46DB" w:rsidP="000257BC">
      <w:pPr>
        <w:spacing w:line="240" w:lineRule="auto"/>
        <w:ind w:firstLine="720"/>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The proposed rule threatens to undermine the well-being of low-income immigrants, including citizens and their families. The rule would force mixed status families to make an impossible decision—either break up to allow eligible family members to continue receiving assistance or forgo the subsidies so that their families can stay together. Family separations undermine family stability and lead to toxic stress, trauma, and attachment issues in children. Even a temporary separation has an enormous negative impact on the health and educational attainment of these children later in life, and many parents struggle to restore the parent-child bond once it has been disrupted by a separation.</w:t>
      </w:r>
      <w:r w:rsidRPr="2AAA46DB">
        <w:rPr>
          <w:rStyle w:val="FootnoteReference"/>
          <w:rFonts w:ascii="Times New Roman" w:eastAsia="Times New Roman" w:hAnsi="Times New Roman" w:cs="Times New Roman"/>
          <w:sz w:val="24"/>
          <w:szCs w:val="24"/>
        </w:rPr>
        <w:footnoteReference w:id="4"/>
      </w:r>
    </w:p>
    <w:p w14:paraId="40296F2D" w14:textId="763FB84C" w:rsidR="2AAA46DB" w:rsidRDefault="00380498" w:rsidP="0038049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w:t>
      </w:r>
      <w:r w:rsidR="00FA3C12">
        <w:rPr>
          <w:rFonts w:ascii="Times New Roman" w:eastAsia="Times New Roman" w:hAnsi="Times New Roman" w:cs="Times New Roman"/>
          <w:sz w:val="24"/>
          <w:szCs w:val="24"/>
        </w:rPr>
        <w:t>the fact that</w:t>
      </w:r>
      <w:r w:rsidR="2AAA46DB" w:rsidRPr="2AAA46DB">
        <w:rPr>
          <w:rFonts w:ascii="Times New Roman" w:eastAsia="Times New Roman" w:hAnsi="Times New Roman" w:cs="Times New Roman"/>
          <w:sz w:val="24"/>
          <w:szCs w:val="24"/>
        </w:rPr>
        <w:t xml:space="preserve"> 70</w:t>
      </w:r>
      <w:r w:rsidR="00034680">
        <w:rPr>
          <w:rFonts w:ascii="Times New Roman" w:eastAsia="Times New Roman" w:hAnsi="Times New Roman" w:cs="Times New Roman"/>
          <w:sz w:val="24"/>
          <w:szCs w:val="24"/>
        </w:rPr>
        <w:t xml:space="preserve"> percent</w:t>
      </w:r>
      <w:r w:rsidR="2AAA46DB" w:rsidRPr="2AAA46DB">
        <w:rPr>
          <w:rFonts w:ascii="Times New Roman" w:eastAsia="Times New Roman" w:hAnsi="Times New Roman" w:cs="Times New Roman"/>
          <w:sz w:val="24"/>
          <w:szCs w:val="24"/>
        </w:rPr>
        <w:t xml:space="preserve"> of mixed status families currently receiving HUD assistance are composed of eligible children and at least one ineligible parent, it is likely that these families will forgo the subsidies to avoid separation. In fact, HUD is banking on this, noting in their regulatory impact analysis that </w:t>
      </w:r>
      <w:r w:rsidR="0091133B">
        <w:rPr>
          <w:rFonts w:ascii="Times New Roman" w:eastAsia="Times New Roman" w:hAnsi="Times New Roman" w:cs="Times New Roman"/>
          <w:sz w:val="24"/>
          <w:szCs w:val="24"/>
        </w:rPr>
        <w:t>the agency “</w:t>
      </w:r>
      <w:r w:rsidR="2AAA46DB" w:rsidRPr="2AAA46DB">
        <w:rPr>
          <w:rFonts w:ascii="Times New Roman" w:eastAsia="Times New Roman" w:hAnsi="Times New Roman" w:cs="Times New Roman"/>
          <w:sz w:val="24"/>
          <w:szCs w:val="24"/>
        </w:rPr>
        <w:t>expects that fear of the family being separated would lead to prompt evacuation by most mixed households, whether</w:t>
      </w:r>
      <w:r w:rsidR="0018032E">
        <w:rPr>
          <w:rFonts w:ascii="Times New Roman" w:eastAsia="Times New Roman" w:hAnsi="Times New Roman" w:cs="Times New Roman"/>
          <w:sz w:val="24"/>
          <w:szCs w:val="24"/>
        </w:rPr>
        <w:t xml:space="preserve"> [or not]</w:t>
      </w:r>
      <w:r w:rsidR="2AAA46DB" w:rsidRPr="2AAA46DB">
        <w:rPr>
          <w:rFonts w:ascii="Times New Roman" w:eastAsia="Times New Roman" w:hAnsi="Times New Roman" w:cs="Times New Roman"/>
          <w:sz w:val="24"/>
          <w:szCs w:val="24"/>
        </w:rPr>
        <w:t xml:space="preserve"> that fear is justified.”</w:t>
      </w:r>
      <w:r w:rsidR="2AAA46DB" w:rsidRPr="2AAA46DB">
        <w:rPr>
          <w:rStyle w:val="FootnoteReference"/>
          <w:rFonts w:ascii="Times New Roman" w:eastAsia="Times New Roman" w:hAnsi="Times New Roman" w:cs="Times New Roman"/>
          <w:sz w:val="24"/>
          <w:szCs w:val="24"/>
        </w:rPr>
        <w:footnoteReference w:id="5"/>
      </w:r>
      <w:r w:rsidR="2AAA46DB" w:rsidRPr="2AAA46DB">
        <w:rPr>
          <w:rFonts w:ascii="Times New Roman" w:eastAsia="Times New Roman" w:hAnsi="Times New Roman" w:cs="Times New Roman"/>
          <w:sz w:val="24"/>
          <w:szCs w:val="24"/>
        </w:rPr>
        <w:t xml:space="preserve"> Therefore, this rule would effectively evict as many as 108,000 individuals in mixed status families (in which nearly 3 out of 4 are eligible for assistance) from public housing, Section 8, and other programs covered by the proposed rule.</w:t>
      </w:r>
      <w:r w:rsidR="2AAA46DB" w:rsidRPr="2AAA46DB">
        <w:rPr>
          <w:rStyle w:val="FootnoteReference"/>
          <w:rFonts w:ascii="Times New Roman" w:eastAsia="Times New Roman" w:hAnsi="Times New Roman" w:cs="Times New Roman"/>
          <w:sz w:val="24"/>
          <w:szCs w:val="24"/>
        </w:rPr>
        <w:footnoteReference w:id="6"/>
      </w:r>
      <w:r w:rsidR="2AAA46DB" w:rsidRPr="2AAA46DB">
        <w:rPr>
          <w:rFonts w:ascii="Times New Roman" w:eastAsia="Times New Roman" w:hAnsi="Times New Roman" w:cs="Times New Roman"/>
          <w:sz w:val="24"/>
          <w:szCs w:val="24"/>
        </w:rPr>
        <w:t xml:space="preserve"> These mass evictions and departures from housing assistance will cause increased rates of homelessness and unstable housing among an already vulnerable population</w:t>
      </w:r>
      <w:r w:rsidR="007D371A">
        <w:rPr>
          <w:rFonts w:ascii="Times New Roman" w:eastAsia="Times New Roman" w:hAnsi="Times New Roman" w:cs="Times New Roman"/>
          <w:sz w:val="24"/>
          <w:szCs w:val="24"/>
        </w:rPr>
        <w:t>, and explicitly violate HUD’s mandate</w:t>
      </w:r>
      <w:r w:rsidR="2AAA46DB" w:rsidRPr="2AAA46DB">
        <w:rPr>
          <w:rFonts w:ascii="Times New Roman" w:eastAsia="Times New Roman" w:hAnsi="Times New Roman" w:cs="Times New Roman"/>
          <w:sz w:val="24"/>
          <w:szCs w:val="24"/>
        </w:rPr>
        <w:t>.</w:t>
      </w:r>
      <w:r w:rsidR="2AAA46DB" w:rsidRPr="2AAA46DB">
        <w:rPr>
          <w:rStyle w:val="FootnoteReference"/>
          <w:rFonts w:ascii="Times New Roman" w:eastAsia="Times New Roman" w:hAnsi="Times New Roman" w:cs="Times New Roman"/>
          <w:sz w:val="24"/>
          <w:szCs w:val="24"/>
        </w:rPr>
        <w:footnoteReference w:id="7"/>
      </w:r>
    </w:p>
    <w:p w14:paraId="0613689E" w14:textId="515AF9BB" w:rsidR="2AAA46DB" w:rsidRPr="00A87303" w:rsidRDefault="54C2299C" w:rsidP="00A87303">
      <w:pPr>
        <w:pStyle w:val="ListParagraph"/>
        <w:numPr>
          <w:ilvl w:val="0"/>
          <w:numId w:val="11"/>
        </w:numPr>
        <w:spacing w:line="240" w:lineRule="auto"/>
        <w:rPr>
          <w:b/>
          <w:bCs/>
          <w:sz w:val="24"/>
          <w:szCs w:val="24"/>
        </w:rPr>
      </w:pPr>
      <w:r w:rsidRPr="00A87303">
        <w:rPr>
          <w:rFonts w:ascii="Times New Roman" w:eastAsia="Times New Roman" w:hAnsi="Times New Roman" w:cs="Times New Roman"/>
          <w:b/>
          <w:bCs/>
          <w:sz w:val="24"/>
          <w:szCs w:val="24"/>
        </w:rPr>
        <w:t>The Proposed Rule Will Disproportionately Hurt Latino Communities.</w:t>
      </w:r>
    </w:p>
    <w:p w14:paraId="030979B6" w14:textId="173070C9" w:rsidR="2AAA46DB" w:rsidRDefault="2AAA46DB" w:rsidP="000257BC">
      <w:pPr>
        <w:spacing w:line="240" w:lineRule="auto"/>
        <w:ind w:firstLine="720"/>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rPr>
        <w:t xml:space="preserve">Latinos make up about 85 percent of the mixed status households that would likely lose assistance under this proposal. The proposal to take away critical public or other subsidized housing support from families of mixed immigration status would </w:t>
      </w:r>
      <w:r w:rsidR="00034680">
        <w:rPr>
          <w:rFonts w:ascii="Times New Roman" w:eastAsia="Times New Roman" w:hAnsi="Times New Roman" w:cs="Times New Roman"/>
          <w:sz w:val="24"/>
          <w:szCs w:val="24"/>
        </w:rPr>
        <w:t xml:space="preserve">irreparably </w:t>
      </w:r>
      <w:r w:rsidRPr="2AAA46DB">
        <w:rPr>
          <w:rFonts w:ascii="Times New Roman" w:eastAsia="Times New Roman" w:hAnsi="Times New Roman" w:cs="Times New Roman"/>
          <w:sz w:val="24"/>
          <w:szCs w:val="24"/>
        </w:rPr>
        <w:t xml:space="preserve">harm Latino </w:t>
      </w:r>
      <w:r w:rsidR="00926B2B">
        <w:rPr>
          <w:rFonts w:ascii="Times New Roman" w:eastAsia="Times New Roman" w:hAnsi="Times New Roman" w:cs="Times New Roman"/>
          <w:sz w:val="24"/>
          <w:szCs w:val="24"/>
        </w:rPr>
        <w:t>families</w:t>
      </w:r>
      <w:r w:rsidRPr="2AAA46DB">
        <w:rPr>
          <w:rFonts w:ascii="Times New Roman" w:eastAsia="Times New Roman" w:hAnsi="Times New Roman" w:cs="Times New Roman"/>
          <w:sz w:val="24"/>
          <w:szCs w:val="24"/>
        </w:rPr>
        <w:t>. Today, the</w:t>
      </w:r>
      <w:r w:rsidR="00A14339">
        <w:rPr>
          <w:rFonts w:ascii="Times New Roman" w:eastAsia="Times New Roman" w:hAnsi="Times New Roman" w:cs="Times New Roman"/>
          <w:sz w:val="24"/>
          <w:szCs w:val="24"/>
        </w:rPr>
        <w:t xml:space="preserve"> </w:t>
      </w:r>
      <w:r w:rsidRPr="2AAA46DB">
        <w:rPr>
          <w:rFonts w:ascii="Times New Roman" w:eastAsia="Times New Roman" w:hAnsi="Times New Roman" w:cs="Times New Roman"/>
          <w:sz w:val="24"/>
          <w:szCs w:val="24"/>
        </w:rPr>
        <w:t xml:space="preserve">Latino population </w:t>
      </w:r>
      <w:r w:rsidR="00A14339">
        <w:rPr>
          <w:rFonts w:ascii="Times New Roman" w:eastAsia="Times New Roman" w:hAnsi="Times New Roman" w:cs="Times New Roman"/>
          <w:sz w:val="24"/>
          <w:szCs w:val="24"/>
        </w:rPr>
        <w:t xml:space="preserve">in the United States </w:t>
      </w:r>
      <w:r w:rsidRPr="2AAA46DB">
        <w:rPr>
          <w:rFonts w:ascii="Times New Roman" w:eastAsia="Times New Roman" w:hAnsi="Times New Roman" w:cs="Times New Roman"/>
          <w:sz w:val="24"/>
          <w:szCs w:val="24"/>
        </w:rPr>
        <w:t>stands at more than 55 million, comprising 18 percent of the total U.S. population, and approximately one in five Latinos are non-citizens.</w:t>
      </w:r>
      <w:r w:rsidRPr="2AAA46DB">
        <w:rPr>
          <w:rStyle w:val="FootnoteReference"/>
          <w:rFonts w:ascii="Times New Roman" w:eastAsia="Times New Roman" w:hAnsi="Times New Roman" w:cs="Times New Roman"/>
          <w:sz w:val="24"/>
          <w:szCs w:val="24"/>
        </w:rPr>
        <w:footnoteReference w:id="8"/>
      </w:r>
      <w:r w:rsidRPr="2AAA46DB">
        <w:rPr>
          <w:rFonts w:ascii="Times New Roman" w:eastAsia="Times New Roman" w:hAnsi="Times New Roman" w:cs="Times New Roman"/>
          <w:sz w:val="24"/>
          <w:szCs w:val="24"/>
        </w:rPr>
        <w:t xml:space="preserve"> Among Latino children, who account for a quarter of all U.S. children, the majority (52 percent) have at least one immigrant parent,</w:t>
      </w:r>
      <w:r w:rsidRPr="2AAA46DB">
        <w:rPr>
          <w:rStyle w:val="FootnoteReference"/>
          <w:rFonts w:ascii="Times New Roman" w:eastAsia="Times New Roman" w:hAnsi="Times New Roman" w:cs="Times New Roman"/>
          <w:sz w:val="24"/>
          <w:szCs w:val="24"/>
        </w:rPr>
        <w:footnoteReference w:id="9"/>
      </w:r>
      <w:r w:rsidRPr="2AAA46DB">
        <w:rPr>
          <w:rFonts w:ascii="Times New Roman" w:eastAsia="Times New Roman" w:hAnsi="Times New Roman" w:cs="Times New Roman"/>
          <w:sz w:val="24"/>
          <w:szCs w:val="24"/>
        </w:rPr>
        <w:t xml:space="preserve"> and more than half of children of </w:t>
      </w:r>
      <w:r w:rsidRPr="2AAA46DB">
        <w:rPr>
          <w:rFonts w:ascii="Times New Roman" w:eastAsia="Times New Roman" w:hAnsi="Times New Roman" w:cs="Times New Roman"/>
          <w:sz w:val="24"/>
          <w:szCs w:val="24"/>
        </w:rPr>
        <w:lastRenderedPageBreak/>
        <w:t>immigrants are Latino.</w:t>
      </w:r>
      <w:r w:rsidRPr="2AAA46DB">
        <w:rPr>
          <w:rStyle w:val="FootnoteReference"/>
          <w:rFonts w:ascii="Times New Roman" w:eastAsia="Times New Roman" w:hAnsi="Times New Roman" w:cs="Times New Roman"/>
          <w:sz w:val="24"/>
          <w:szCs w:val="24"/>
        </w:rPr>
        <w:footnoteReference w:id="10"/>
      </w:r>
      <w:r w:rsidRPr="2AAA46DB">
        <w:rPr>
          <w:rFonts w:ascii="Times New Roman" w:eastAsia="Times New Roman" w:hAnsi="Times New Roman" w:cs="Times New Roman"/>
          <w:sz w:val="24"/>
          <w:szCs w:val="24"/>
        </w:rPr>
        <w:t xml:space="preserve"> Latinos continue to face </w:t>
      </w:r>
      <w:r w:rsidR="00BC3F08">
        <w:rPr>
          <w:rFonts w:ascii="Times New Roman" w:eastAsia="Times New Roman" w:hAnsi="Times New Roman" w:cs="Times New Roman"/>
          <w:sz w:val="24"/>
          <w:szCs w:val="24"/>
        </w:rPr>
        <w:t xml:space="preserve">systemic </w:t>
      </w:r>
      <w:r w:rsidR="00204A1D">
        <w:rPr>
          <w:rFonts w:ascii="Times New Roman" w:eastAsia="Times New Roman" w:hAnsi="Times New Roman" w:cs="Times New Roman"/>
          <w:sz w:val="24"/>
          <w:szCs w:val="24"/>
        </w:rPr>
        <w:t xml:space="preserve">and institutional </w:t>
      </w:r>
      <w:r w:rsidRPr="2AAA46DB">
        <w:rPr>
          <w:rFonts w:ascii="Times New Roman" w:eastAsia="Times New Roman" w:hAnsi="Times New Roman" w:cs="Times New Roman"/>
          <w:sz w:val="24"/>
          <w:szCs w:val="24"/>
        </w:rPr>
        <w:t>prejudice and discrimination throughout the United States</w:t>
      </w:r>
      <w:r w:rsidR="00204A1D">
        <w:rPr>
          <w:rFonts w:ascii="Times New Roman" w:eastAsia="Times New Roman" w:hAnsi="Times New Roman" w:cs="Times New Roman"/>
          <w:sz w:val="24"/>
          <w:szCs w:val="24"/>
        </w:rPr>
        <w:t>—including by public institutions—</w:t>
      </w:r>
      <w:r w:rsidRPr="2AAA46DB">
        <w:rPr>
          <w:rFonts w:ascii="Times New Roman" w:eastAsia="Times New Roman" w:hAnsi="Times New Roman" w:cs="Times New Roman"/>
          <w:sz w:val="24"/>
          <w:szCs w:val="24"/>
        </w:rPr>
        <w:t xml:space="preserve">and many continue to struggle to meet basic needs, including </w:t>
      </w:r>
      <w:r w:rsidR="0083142E">
        <w:rPr>
          <w:rFonts w:ascii="Times New Roman" w:eastAsia="Times New Roman" w:hAnsi="Times New Roman" w:cs="Times New Roman"/>
          <w:sz w:val="24"/>
          <w:szCs w:val="24"/>
        </w:rPr>
        <w:t>affordable housing</w:t>
      </w:r>
      <w:r w:rsidRPr="2AAA46DB">
        <w:rPr>
          <w:rFonts w:ascii="Times New Roman" w:eastAsia="Times New Roman" w:hAnsi="Times New Roman" w:cs="Times New Roman"/>
          <w:sz w:val="24"/>
          <w:szCs w:val="24"/>
        </w:rPr>
        <w:t xml:space="preserve">. </w:t>
      </w:r>
      <w:r w:rsidR="00BC0790">
        <w:rPr>
          <w:rFonts w:ascii="Times New Roman" w:eastAsia="Times New Roman" w:hAnsi="Times New Roman" w:cs="Times New Roman"/>
          <w:sz w:val="24"/>
          <w:szCs w:val="24"/>
        </w:rPr>
        <w:t xml:space="preserve"> </w:t>
      </w:r>
      <w:r w:rsidRPr="2AAA46DB">
        <w:rPr>
          <w:rFonts w:ascii="Times New Roman" w:eastAsia="Times New Roman" w:hAnsi="Times New Roman" w:cs="Times New Roman"/>
          <w:sz w:val="24"/>
          <w:szCs w:val="24"/>
        </w:rPr>
        <w:t>In 2017, 4.4 million Latinos who rented their home were cost-burdened – meaning they devoted 30 percent or more of their income towards rent.</w:t>
      </w:r>
      <w:r w:rsidRPr="2AAA46DB">
        <w:rPr>
          <w:rStyle w:val="FootnoteReference"/>
          <w:rFonts w:ascii="Times New Roman" w:eastAsia="Times New Roman" w:hAnsi="Times New Roman" w:cs="Times New Roman"/>
          <w:sz w:val="24"/>
          <w:szCs w:val="24"/>
        </w:rPr>
        <w:footnoteReference w:id="11"/>
      </w:r>
      <w:r w:rsidRPr="2AAA46DB">
        <w:rPr>
          <w:rFonts w:ascii="Times New Roman" w:eastAsia="Times New Roman" w:hAnsi="Times New Roman" w:cs="Times New Roman"/>
          <w:sz w:val="24"/>
          <w:szCs w:val="24"/>
        </w:rPr>
        <w:t xml:space="preserve">  </w:t>
      </w:r>
    </w:p>
    <w:p w14:paraId="74EF965D" w14:textId="7416371D" w:rsidR="2AAA46DB" w:rsidRDefault="00C910FF" w:rsidP="000257B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 time</w:t>
      </w:r>
      <w:r w:rsidR="2AAA46DB" w:rsidRPr="2AAA46DB">
        <w:rPr>
          <w:rFonts w:ascii="Times New Roman" w:eastAsia="Times New Roman" w:hAnsi="Times New Roman" w:cs="Times New Roman"/>
          <w:sz w:val="24"/>
          <w:szCs w:val="24"/>
        </w:rPr>
        <w:t xml:space="preserve">, access to federal housing assistance has allowed hundreds of thousands of Latinos to </w:t>
      </w:r>
      <w:r>
        <w:rPr>
          <w:rFonts w:ascii="Times New Roman" w:eastAsia="Times New Roman" w:hAnsi="Times New Roman" w:cs="Times New Roman"/>
          <w:sz w:val="24"/>
          <w:szCs w:val="24"/>
        </w:rPr>
        <w:t xml:space="preserve">access </w:t>
      </w:r>
      <w:r w:rsidR="00BF6CC9">
        <w:rPr>
          <w:rFonts w:ascii="Times New Roman" w:eastAsia="Times New Roman" w:hAnsi="Times New Roman" w:cs="Times New Roman"/>
          <w:sz w:val="24"/>
          <w:szCs w:val="24"/>
        </w:rPr>
        <w:t>secure and safe</w:t>
      </w:r>
      <w:r>
        <w:rPr>
          <w:rFonts w:ascii="Times New Roman" w:eastAsia="Times New Roman" w:hAnsi="Times New Roman" w:cs="Times New Roman"/>
          <w:sz w:val="24"/>
          <w:szCs w:val="24"/>
        </w:rPr>
        <w:t xml:space="preserve"> housing</w:t>
      </w:r>
      <w:r w:rsidR="004B6588">
        <w:rPr>
          <w:rFonts w:ascii="Times New Roman" w:eastAsia="Times New Roman" w:hAnsi="Times New Roman" w:cs="Times New Roman"/>
          <w:sz w:val="24"/>
          <w:szCs w:val="24"/>
        </w:rPr>
        <w:t xml:space="preserve">, </w:t>
      </w:r>
      <w:r w:rsidR="00BF6CC9">
        <w:rPr>
          <w:rFonts w:ascii="Times New Roman" w:eastAsia="Times New Roman" w:hAnsi="Times New Roman" w:cs="Times New Roman"/>
          <w:sz w:val="24"/>
          <w:szCs w:val="24"/>
        </w:rPr>
        <w:t>serving as</w:t>
      </w:r>
      <w:r w:rsidR="004B6588">
        <w:rPr>
          <w:rFonts w:ascii="Times New Roman" w:eastAsia="Times New Roman" w:hAnsi="Times New Roman" w:cs="Times New Roman"/>
          <w:sz w:val="24"/>
          <w:szCs w:val="24"/>
        </w:rPr>
        <w:t xml:space="preserve"> an important pillar </w:t>
      </w:r>
      <w:r w:rsidR="00BF6CC9">
        <w:rPr>
          <w:rFonts w:ascii="Times New Roman" w:eastAsia="Times New Roman" w:hAnsi="Times New Roman" w:cs="Times New Roman"/>
          <w:sz w:val="24"/>
          <w:szCs w:val="24"/>
        </w:rPr>
        <w:t>to building an economically more stable life for their families</w:t>
      </w:r>
      <w:r w:rsidR="2AAA46DB" w:rsidRPr="2AAA46DB">
        <w:rPr>
          <w:rFonts w:ascii="Times New Roman" w:eastAsia="Times New Roman" w:hAnsi="Times New Roman" w:cs="Times New Roman"/>
          <w:sz w:val="24"/>
          <w:szCs w:val="24"/>
        </w:rPr>
        <w:t xml:space="preserve">. While Latinos remain underrepresented in </w:t>
      </w:r>
      <w:r w:rsidR="00BF6CC9">
        <w:rPr>
          <w:rFonts w:ascii="Times New Roman" w:eastAsia="Times New Roman" w:hAnsi="Times New Roman" w:cs="Times New Roman"/>
          <w:sz w:val="24"/>
          <w:szCs w:val="24"/>
        </w:rPr>
        <w:t>federal housing</w:t>
      </w:r>
      <w:r w:rsidR="2AAA46DB" w:rsidRPr="2AAA46DB">
        <w:rPr>
          <w:rFonts w:ascii="Times New Roman" w:eastAsia="Times New Roman" w:hAnsi="Times New Roman" w:cs="Times New Roman"/>
          <w:sz w:val="24"/>
          <w:szCs w:val="24"/>
        </w:rPr>
        <w:t xml:space="preserve"> programs,</w:t>
      </w:r>
      <w:r w:rsidR="2AAA46DB" w:rsidRPr="2AAA46DB">
        <w:rPr>
          <w:rStyle w:val="FootnoteReference"/>
          <w:rFonts w:ascii="Times New Roman" w:eastAsia="Times New Roman" w:hAnsi="Times New Roman" w:cs="Times New Roman"/>
          <w:sz w:val="24"/>
          <w:szCs w:val="24"/>
        </w:rPr>
        <w:footnoteReference w:id="12"/>
      </w:r>
      <w:r w:rsidR="2AAA46DB" w:rsidRPr="2AAA46DB">
        <w:rPr>
          <w:rFonts w:ascii="Times New Roman" w:eastAsia="Times New Roman" w:hAnsi="Times New Roman" w:cs="Times New Roman"/>
          <w:sz w:val="24"/>
          <w:szCs w:val="24"/>
        </w:rPr>
        <w:t xml:space="preserve"> </w:t>
      </w:r>
      <w:r w:rsidR="00BF6CC9">
        <w:rPr>
          <w:rFonts w:ascii="Times New Roman" w:eastAsia="Times New Roman" w:hAnsi="Times New Roman" w:cs="Times New Roman"/>
          <w:sz w:val="24"/>
          <w:szCs w:val="24"/>
        </w:rPr>
        <w:t>HUD’s</w:t>
      </w:r>
      <w:r w:rsidR="2AAA46DB" w:rsidRPr="2AAA46DB">
        <w:rPr>
          <w:rFonts w:ascii="Times New Roman" w:eastAsia="Times New Roman" w:hAnsi="Times New Roman" w:cs="Times New Roman"/>
          <w:sz w:val="24"/>
          <w:szCs w:val="24"/>
        </w:rPr>
        <w:t xml:space="preserve"> proposed rule would deter many eligible Latinos </w:t>
      </w:r>
      <w:r w:rsidR="00BF6CC9">
        <w:rPr>
          <w:rFonts w:ascii="Times New Roman" w:eastAsia="Times New Roman" w:hAnsi="Times New Roman" w:cs="Times New Roman"/>
          <w:sz w:val="24"/>
          <w:szCs w:val="24"/>
        </w:rPr>
        <w:t xml:space="preserve">from </w:t>
      </w:r>
      <w:r w:rsidR="2AAA46DB" w:rsidRPr="2AAA46DB">
        <w:rPr>
          <w:rFonts w:ascii="Times New Roman" w:eastAsia="Times New Roman" w:hAnsi="Times New Roman" w:cs="Times New Roman"/>
          <w:sz w:val="24"/>
          <w:szCs w:val="24"/>
        </w:rPr>
        <w:t xml:space="preserve">participating in public or subsidized housing programs and </w:t>
      </w:r>
      <w:r w:rsidR="00BF6CC9">
        <w:rPr>
          <w:rFonts w:ascii="Times New Roman" w:eastAsia="Times New Roman" w:hAnsi="Times New Roman" w:cs="Times New Roman"/>
          <w:sz w:val="24"/>
          <w:szCs w:val="24"/>
        </w:rPr>
        <w:t xml:space="preserve">would </w:t>
      </w:r>
      <w:r w:rsidR="2AAA46DB" w:rsidRPr="2AAA46DB">
        <w:rPr>
          <w:rFonts w:ascii="Times New Roman" w:eastAsia="Times New Roman" w:hAnsi="Times New Roman" w:cs="Times New Roman"/>
          <w:sz w:val="24"/>
          <w:szCs w:val="24"/>
        </w:rPr>
        <w:t>increase housing insecurity for Latino families. As HUD acknowledges, families that lose housing assistance are at risk of homelessness, with serious consequences for family well-being and child development. When families have access to housing assistance, they have more resources to cover the cost of nutritious foods, health care, and other necessities.</w:t>
      </w:r>
      <w:r w:rsidR="2AAA46DB" w:rsidRPr="2AAA46DB">
        <w:rPr>
          <w:rStyle w:val="FootnoteReference"/>
          <w:rFonts w:ascii="Times New Roman" w:eastAsia="Times New Roman" w:hAnsi="Times New Roman" w:cs="Times New Roman"/>
          <w:sz w:val="24"/>
          <w:szCs w:val="24"/>
        </w:rPr>
        <w:footnoteReference w:id="13"/>
      </w:r>
    </w:p>
    <w:p w14:paraId="3B4472AA" w14:textId="06B9C299" w:rsidR="2AAA46DB" w:rsidRDefault="2AAA46DB" w:rsidP="000257BC">
      <w:pPr>
        <w:spacing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highlight w:val="yellow"/>
        </w:rPr>
        <w:t>[</w:t>
      </w:r>
      <w:r w:rsidR="00F82837">
        <w:rPr>
          <w:rFonts w:ascii="Times New Roman" w:eastAsia="Times New Roman" w:hAnsi="Times New Roman" w:cs="Times New Roman"/>
          <w:sz w:val="24"/>
          <w:szCs w:val="24"/>
          <w:highlight w:val="yellow"/>
        </w:rPr>
        <w:t>If your organization works with the Latinx community, i</w:t>
      </w:r>
      <w:r w:rsidRPr="2AAA46DB">
        <w:rPr>
          <w:rFonts w:ascii="Times New Roman" w:eastAsia="Times New Roman" w:hAnsi="Times New Roman" w:cs="Times New Roman"/>
          <w:sz w:val="24"/>
          <w:szCs w:val="24"/>
          <w:highlight w:val="yellow"/>
        </w:rPr>
        <w:t xml:space="preserve">nsert specific examples of the impact </w:t>
      </w:r>
      <w:r w:rsidR="00F82837">
        <w:rPr>
          <w:rFonts w:ascii="Times New Roman" w:eastAsia="Times New Roman" w:hAnsi="Times New Roman" w:cs="Times New Roman"/>
          <w:sz w:val="24"/>
          <w:szCs w:val="24"/>
          <w:highlight w:val="yellow"/>
        </w:rPr>
        <w:t xml:space="preserve">of housing insecurity </w:t>
      </w:r>
      <w:r w:rsidRPr="2AAA46DB">
        <w:rPr>
          <w:rFonts w:ascii="Times New Roman" w:eastAsia="Times New Roman" w:hAnsi="Times New Roman" w:cs="Times New Roman"/>
          <w:sz w:val="24"/>
          <w:szCs w:val="24"/>
          <w:highlight w:val="yellow"/>
        </w:rPr>
        <w:t>on Latin</w:t>
      </w:r>
      <w:r w:rsidR="00F82837">
        <w:rPr>
          <w:rFonts w:ascii="Times New Roman" w:eastAsia="Times New Roman" w:hAnsi="Times New Roman" w:cs="Times New Roman"/>
          <w:sz w:val="24"/>
          <w:szCs w:val="24"/>
          <w:highlight w:val="yellow"/>
        </w:rPr>
        <w:t>x</w:t>
      </w:r>
      <w:r w:rsidRPr="2AAA46DB">
        <w:rPr>
          <w:rFonts w:ascii="Times New Roman" w:eastAsia="Times New Roman" w:hAnsi="Times New Roman" w:cs="Times New Roman"/>
          <w:sz w:val="24"/>
          <w:szCs w:val="24"/>
          <w:highlight w:val="yellow"/>
        </w:rPr>
        <w:t>s in your community</w:t>
      </w:r>
      <w:r w:rsidR="00F82837">
        <w:rPr>
          <w:rFonts w:ascii="Times New Roman" w:eastAsia="Times New Roman" w:hAnsi="Times New Roman" w:cs="Times New Roman"/>
          <w:sz w:val="24"/>
          <w:szCs w:val="24"/>
          <w:highlight w:val="yellow"/>
        </w:rPr>
        <w:t>.</w:t>
      </w:r>
      <w:r w:rsidRPr="2AAA46DB">
        <w:rPr>
          <w:rFonts w:ascii="Times New Roman" w:eastAsia="Times New Roman" w:hAnsi="Times New Roman" w:cs="Times New Roman"/>
          <w:sz w:val="24"/>
          <w:szCs w:val="24"/>
          <w:highlight w:val="yellow"/>
        </w:rPr>
        <w:t>]</w:t>
      </w:r>
    </w:p>
    <w:p w14:paraId="404AF08E" w14:textId="54FAC15E" w:rsidR="2AAA46DB" w:rsidRDefault="00F82837" w:rsidP="000257B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w:t>
      </w:r>
      <w:r w:rsidR="2AAA46DB" w:rsidRPr="2AAA46DB">
        <w:rPr>
          <w:rFonts w:ascii="Times New Roman" w:eastAsia="Times New Roman" w:hAnsi="Times New Roman" w:cs="Times New Roman"/>
          <w:sz w:val="24"/>
          <w:szCs w:val="24"/>
        </w:rPr>
        <w:t xml:space="preserve">, </w:t>
      </w:r>
      <w:r w:rsidR="2AAA46DB" w:rsidRPr="2AAA46DB">
        <w:rPr>
          <w:rFonts w:ascii="Times New Roman" w:eastAsia="Times New Roman" w:hAnsi="Times New Roman" w:cs="Times New Roman"/>
          <w:sz w:val="24"/>
          <w:szCs w:val="24"/>
          <w:highlight w:val="yellow"/>
        </w:rPr>
        <w:t xml:space="preserve">[brief restatement </w:t>
      </w:r>
      <w:r w:rsidR="00AE41A4">
        <w:rPr>
          <w:rFonts w:ascii="Times New Roman" w:eastAsia="Times New Roman" w:hAnsi="Times New Roman" w:cs="Times New Roman"/>
          <w:sz w:val="24"/>
          <w:szCs w:val="24"/>
          <w:highlight w:val="yellow"/>
        </w:rPr>
        <w:t xml:space="preserve">as to some of the reasons </w:t>
      </w:r>
      <w:r w:rsidR="2AAA46DB" w:rsidRPr="2AAA46DB">
        <w:rPr>
          <w:rFonts w:ascii="Times New Roman" w:eastAsia="Times New Roman" w:hAnsi="Times New Roman" w:cs="Times New Roman"/>
          <w:sz w:val="24"/>
          <w:szCs w:val="24"/>
          <w:highlight w:val="yellow"/>
        </w:rPr>
        <w:t>why the proposed rule will hurt immigrants, their families, Latinos</w:t>
      </w:r>
      <w:r w:rsidR="001B7088">
        <w:rPr>
          <w:rFonts w:ascii="Times New Roman" w:eastAsia="Times New Roman" w:hAnsi="Times New Roman" w:cs="Times New Roman"/>
          <w:sz w:val="24"/>
          <w:szCs w:val="24"/>
          <w:highlight w:val="yellow"/>
        </w:rPr>
        <w:t>, or others in your community</w:t>
      </w:r>
      <w:r w:rsidR="2AAA46DB" w:rsidRPr="2AAA46DB">
        <w:rPr>
          <w:rFonts w:ascii="Times New Roman" w:eastAsia="Times New Roman" w:hAnsi="Times New Roman" w:cs="Times New Roman"/>
          <w:sz w:val="24"/>
          <w:szCs w:val="24"/>
          <w:highlight w:val="yellow"/>
        </w:rPr>
        <w:t>].</w:t>
      </w:r>
      <w:r w:rsidR="2AAA46DB" w:rsidRPr="2AAA46DB">
        <w:rPr>
          <w:rFonts w:ascii="Times New Roman" w:eastAsia="Times New Roman" w:hAnsi="Times New Roman" w:cs="Times New Roman"/>
          <w:sz w:val="24"/>
          <w:szCs w:val="24"/>
        </w:rPr>
        <w:t xml:space="preserve"> We urge HUD to immediately withdraw its current </w:t>
      </w:r>
      <w:r w:rsidR="001B7088" w:rsidRPr="2AAA46DB">
        <w:rPr>
          <w:rFonts w:ascii="Times New Roman" w:eastAsia="Times New Roman" w:hAnsi="Times New Roman" w:cs="Times New Roman"/>
          <w:sz w:val="24"/>
          <w:szCs w:val="24"/>
        </w:rPr>
        <w:t>proposal and</w:t>
      </w:r>
      <w:r w:rsidR="2AAA46DB" w:rsidRPr="2AAA46DB">
        <w:rPr>
          <w:rFonts w:ascii="Times New Roman" w:eastAsia="Times New Roman" w:hAnsi="Times New Roman" w:cs="Times New Roman"/>
          <w:sz w:val="24"/>
          <w:szCs w:val="24"/>
        </w:rPr>
        <w:t xml:space="preserve"> dedicate its efforts to advancing policies that strengthen—rather than undermine—the ability of immigrants to support themselves and their families in the future. If we want our communities to thrive, everyone in those communities must be able to stay together and get the care, services and support they need to remain healthy and productive.</w:t>
      </w:r>
    </w:p>
    <w:p w14:paraId="0BD33DE5" w14:textId="2C3AA2AE" w:rsidR="2AAA46DB" w:rsidRDefault="001B7088" w:rsidP="000257B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appreciate the opportunity to submit comments on this critical issue and remain </w:t>
      </w:r>
      <w:r w:rsidR="0079306B">
        <w:rPr>
          <w:rFonts w:ascii="Times New Roman" w:eastAsia="Times New Roman" w:hAnsi="Times New Roman" w:cs="Times New Roman"/>
          <w:sz w:val="24"/>
          <w:szCs w:val="24"/>
        </w:rPr>
        <w:t xml:space="preserve">available to provide additional information </w:t>
      </w:r>
      <w:r w:rsidR="00B41FC8">
        <w:rPr>
          <w:rFonts w:ascii="Times New Roman" w:eastAsia="Times New Roman" w:hAnsi="Times New Roman" w:cs="Times New Roman"/>
          <w:sz w:val="24"/>
          <w:szCs w:val="24"/>
        </w:rPr>
        <w:t xml:space="preserve">on </w:t>
      </w:r>
      <w:r w:rsidR="00B77A4F">
        <w:rPr>
          <w:rFonts w:ascii="Times New Roman" w:eastAsia="Times New Roman" w:hAnsi="Times New Roman" w:cs="Times New Roman"/>
          <w:sz w:val="24"/>
          <w:szCs w:val="24"/>
        </w:rPr>
        <w:t xml:space="preserve">the harm this rule will cause on immigrant families </w:t>
      </w:r>
      <w:r w:rsidR="0079306B">
        <w:rPr>
          <w:rFonts w:ascii="Times New Roman" w:eastAsia="Times New Roman" w:hAnsi="Times New Roman" w:cs="Times New Roman"/>
          <w:sz w:val="24"/>
          <w:szCs w:val="24"/>
        </w:rPr>
        <w:t xml:space="preserve">should the agency </w:t>
      </w:r>
      <w:r w:rsidR="00082365">
        <w:rPr>
          <w:rFonts w:ascii="Times New Roman" w:eastAsia="Times New Roman" w:hAnsi="Times New Roman" w:cs="Times New Roman"/>
          <w:sz w:val="24"/>
          <w:szCs w:val="24"/>
        </w:rPr>
        <w:t>seek it.</w:t>
      </w:r>
      <w:r w:rsidR="2AAA46DB" w:rsidRPr="2AAA46DB">
        <w:rPr>
          <w:rFonts w:ascii="Times New Roman" w:eastAsia="Times New Roman" w:hAnsi="Times New Roman" w:cs="Times New Roman"/>
          <w:sz w:val="24"/>
          <w:szCs w:val="24"/>
        </w:rPr>
        <w:t xml:space="preserve"> Please do not hesitate to contact </w:t>
      </w:r>
      <w:r w:rsidR="2AAA46DB" w:rsidRPr="2AAA46DB">
        <w:rPr>
          <w:rFonts w:ascii="Times New Roman" w:eastAsia="Times New Roman" w:hAnsi="Times New Roman" w:cs="Times New Roman"/>
          <w:sz w:val="24"/>
          <w:szCs w:val="24"/>
          <w:highlight w:val="yellow"/>
        </w:rPr>
        <w:t>[FILL IN]</w:t>
      </w:r>
      <w:r w:rsidR="2AAA46DB" w:rsidRPr="2AAA46DB">
        <w:rPr>
          <w:rFonts w:ascii="Times New Roman" w:eastAsia="Times New Roman" w:hAnsi="Times New Roman" w:cs="Times New Roman"/>
          <w:sz w:val="24"/>
          <w:szCs w:val="24"/>
        </w:rPr>
        <w:t xml:space="preserve"> </w:t>
      </w:r>
      <w:r w:rsidR="00082365">
        <w:rPr>
          <w:rFonts w:ascii="Times New Roman" w:eastAsia="Times New Roman" w:hAnsi="Times New Roman" w:cs="Times New Roman"/>
          <w:sz w:val="24"/>
          <w:szCs w:val="24"/>
        </w:rPr>
        <w:t>for</w:t>
      </w:r>
      <w:r w:rsidR="2AAA46DB" w:rsidRPr="2AAA46DB">
        <w:rPr>
          <w:rFonts w:ascii="Times New Roman" w:eastAsia="Times New Roman" w:hAnsi="Times New Roman" w:cs="Times New Roman"/>
          <w:sz w:val="24"/>
          <w:szCs w:val="24"/>
        </w:rPr>
        <w:t xml:space="preserve"> further information.</w:t>
      </w:r>
    </w:p>
    <w:p w14:paraId="3321EFE8" w14:textId="7B88CDC2" w:rsidR="2AAA46DB" w:rsidRDefault="2AAA46DB" w:rsidP="000257BC">
      <w:pPr>
        <w:spacing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highlight w:val="yellow"/>
        </w:rPr>
        <w:t>[Name]</w:t>
      </w:r>
    </w:p>
    <w:p w14:paraId="5F6CB8B4" w14:textId="6DF8AA9D" w:rsidR="2AAA46DB" w:rsidRDefault="2AAA46DB" w:rsidP="000257BC">
      <w:pPr>
        <w:spacing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highlight w:val="yellow"/>
        </w:rPr>
        <w:t>[Title]</w:t>
      </w:r>
    </w:p>
    <w:p w14:paraId="5AF6ACAF" w14:textId="15981EE7" w:rsidR="2AAA46DB" w:rsidRDefault="2AAA46DB" w:rsidP="000257BC">
      <w:pPr>
        <w:spacing w:line="240" w:lineRule="auto"/>
        <w:rPr>
          <w:rFonts w:ascii="Times New Roman" w:eastAsia="Times New Roman" w:hAnsi="Times New Roman" w:cs="Times New Roman"/>
          <w:sz w:val="24"/>
          <w:szCs w:val="24"/>
        </w:rPr>
      </w:pPr>
      <w:r w:rsidRPr="2AAA46DB">
        <w:rPr>
          <w:rFonts w:ascii="Times New Roman" w:eastAsia="Times New Roman" w:hAnsi="Times New Roman" w:cs="Times New Roman"/>
          <w:sz w:val="24"/>
          <w:szCs w:val="24"/>
          <w:highlight w:val="yellow"/>
        </w:rPr>
        <w:t>[Insert contact information and add signature line if desired.]</w:t>
      </w:r>
    </w:p>
    <w:p w14:paraId="6C6542C9" w14:textId="6F8AA959" w:rsidR="2AAA46DB" w:rsidRDefault="2AAA46DB" w:rsidP="000257BC">
      <w:pPr>
        <w:spacing w:line="240" w:lineRule="auto"/>
        <w:rPr>
          <w:rFonts w:ascii="Times New Roman" w:eastAsia="Times New Roman" w:hAnsi="Times New Roman" w:cs="Times New Roman"/>
          <w:sz w:val="24"/>
          <w:szCs w:val="24"/>
          <w:highlight w:val="yellow"/>
        </w:rPr>
      </w:pPr>
      <w:r w:rsidRPr="2AAA46DB">
        <w:rPr>
          <w:rFonts w:ascii="Times New Roman" w:eastAsia="Times New Roman" w:hAnsi="Times New Roman" w:cs="Times New Roman"/>
          <w:sz w:val="24"/>
          <w:szCs w:val="24"/>
          <w:highlight w:val="yellow"/>
        </w:rPr>
        <w:t>[If submitting as a PDF, consider attaching any studies, reports, or other sources of information you referenced in your letter.]</w:t>
      </w:r>
    </w:p>
    <w:sectPr w:rsidR="2AAA46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0701" w14:textId="77777777" w:rsidR="00563DD6" w:rsidRDefault="00B95288">
      <w:pPr>
        <w:spacing w:after="0" w:line="240" w:lineRule="auto"/>
      </w:pPr>
      <w:r>
        <w:separator/>
      </w:r>
    </w:p>
  </w:endnote>
  <w:endnote w:type="continuationSeparator" w:id="0">
    <w:p w14:paraId="5300187B" w14:textId="77777777" w:rsidR="00563DD6" w:rsidRDefault="00B95288">
      <w:pPr>
        <w:spacing w:after="0" w:line="240" w:lineRule="auto"/>
      </w:pPr>
      <w:r>
        <w:continuationSeparator/>
      </w:r>
    </w:p>
  </w:endnote>
  <w:endnote w:type="continuationNotice" w:id="1">
    <w:p w14:paraId="0584DBEC" w14:textId="77777777" w:rsidR="00AB5097" w:rsidRDefault="00AB5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496587"/>
      <w:docPartObj>
        <w:docPartGallery w:val="Page Numbers (Bottom of Page)"/>
        <w:docPartUnique/>
      </w:docPartObj>
    </w:sdtPr>
    <w:sdtEndPr>
      <w:rPr>
        <w:rFonts w:ascii="Times New Roman" w:hAnsi="Times New Roman" w:cs="Times New Roman"/>
        <w:noProof/>
        <w:sz w:val="24"/>
        <w:szCs w:val="24"/>
      </w:rPr>
    </w:sdtEndPr>
    <w:sdtContent>
      <w:p w14:paraId="7466E7A9" w14:textId="5EAFA5A4" w:rsidR="00A87303" w:rsidRPr="00A87303" w:rsidRDefault="00A87303">
        <w:pPr>
          <w:pStyle w:val="Footer"/>
          <w:jc w:val="center"/>
          <w:rPr>
            <w:rFonts w:ascii="Times New Roman" w:hAnsi="Times New Roman" w:cs="Times New Roman"/>
            <w:sz w:val="24"/>
            <w:szCs w:val="24"/>
          </w:rPr>
        </w:pPr>
        <w:r w:rsidRPr="00A87303">
          <w:rPr>
            <w:rFonts w:ascii="Times New Roman" w:hAnsi="Times New Roman" w:cs="Times New Roman"/>
            <w:sz w:val="24"/>
            <w:szCs w:val="24"/>
          </w:rPr>
          <w:fldChar w:fldCharType="begin"/>
        </w:r>
        <w:r w:rsidRPr="00A87303">
          <w:rPr>
            <w:rFonts w:ascii="Times New Roman" w:hAnsi="Times New Roman" w:cs="Times New Roman"/>
            <w:sz w:val="24"/>
            <w:szCs w:val="24"/>
          </w:rPr>
          <w:instrText xml:space="preserve"> PAGE   \* MERGEFORMAT </w:instrText>
        </w:r>
        <w:r w:rsidRPr="00A87303">
          <w:rPr>
            <w:rFonts w:ascii="Times New Roman" w:hAnsi="Times New Roman" w:cs="Times New Roman"/>
            <w:sz w:val="24"/>
            <w:szCs w:val="24"/>
          </w:rPr>
          <w:fldChar w:fldCharType="separate"/>
        </w:r>
        <w:r w:rsidRPr="00A87303">
          <w:rPr>
            <w:rFonts w:ascii="Times New Roman" w:hAnsi="Times New Roman" w:cs="Times New Roman"/>
            <w:noProof/>
            <w:sz w:val="24"/>
            <w:szCs w:val="24"/>
          </w:rPr>
          <w:t>2</w:t>
        </w:r>
        <w:r w:rsidRPr="00A87303">
          <w:rPr>
            <w:rFonts w:ascii="Times New Roman" w:hAnsi="Times New Roman" w:cs="Times New Roman"/>
            <w:noProof/>
            <w:sz w:val="24"/>
            <w:szCs w:val="24"/>
          </w:rPr>
          <w:fldChar w:fldCharType="end"/>
        </w:r>
      </w:p>
    </w:sdtContent>
  </w:sdt>
  <w:p w14:paraId="168DF682" w14:textId="77777777" w:rsidR="00A87303" w:rsidRDefault="00A8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9984" w14:textId="6660E93F" w:rsidR="2AAA46DB" w:rsidRDefault="2AAA46DB">
      <w:pPr>
        <w:spacing w:after="0" w:line="240" w:lineRule="auto"/>
      </w:pPr>
      <w:r>
        <w:separator/>
      </w:r>
    </w:p>
  </w:footnote>
  <w:footnote w:type="continuationSeparator" w:id="0">
    <w:p w14:paraId="1FCE7E01" w14:textId="0FE311A0" w:rsidR="2AAA46DB" w:rsidRDefault="2AAA46DB">
      <w:pPr>
        <w:spacing w:after="0" w:line="240" w:lineRule="auto"/>
      </w:pPr>
      <w:r>
        <w:continuationSeparator/>
      </w:r>
    </w:p>
  </w:footnote>
  <w:footnote w:type="continuationNotice" w:id="1">
    <w:p w14:paraId="727CA94A" w14:textId="77777777" w:rsidR="00AB5097" w:rsidRDefault="00AB5097">
      <w:pPr>
        <w:spacing w:after="0" w:line="240" w:lineRule="auto"/>
      </w:pPr>
    </w:p>
  </w:footnote>
  <w:footnote w:id="2">
    <w:p w14:paraId="029AA23F" w14:textId="4DAB434D"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r w:rsidRPr="00A87303">
        <w:rPr>
          <w:rFonts w:ascii="Times New Roman" w:eastAsia="Calibri" w:hAnsi="Times New Roman" w:cs="Times New Roman"/>
        </w:rPr>
        <w:t xml:space="preserve">Tracy Jan, </w:t>
      </w:r>
      <w:r w:rsidRPr="00A87303">
        <w:rPr>
          <w:rFonts w:ascii="Times New Roman" w:eastAsia="Calibri" w:hAnsi="Times New Roman" w:cs="Times New Roman"/>
          <w:i/>
          <w:iCs/>
        </w:rPr>
        <w:t>Trump Proposal Would Evict Undocumented Immigrants from Public Housing</w:t>
      </w:r>
      <w:r w:rsidRPr="00A87303">
        <w:rPr>
          <w:rFonts w:ascii="Times New Roman" w:eastAsia="Calibri" w:hAnsi="Times New Roman" w:cs="Times New Roman"/>
        </w:rPr>
        <w:t xml:space="preserve">, </w:t>
      </w:r>
      <w:r w:rsidRPr="00A87303">
        <w:rPr>
          <w:rFonts w:ascii="Times New Roman" w:eastAsia="Calibri" w:hAnsi="Times New Roman" w:cs="Times New Roman"/>
          <w:smallCaps/>
        </w:rPr>
        <w:t xml:space="preserve">Wash. Post </w:t>
      </w:r>
      <w:r w:rsidRPr="00A87303">
        <w:rPr>
          <w:rFonts w:ascii="Times New Roman" w:eastAsia="Calibri" w:hAnsi="Times New Roman" w:cs="Times New Roman"/>
        </w:rPr>
        <w:t xml:space="preserve">(Apr. 18, 2019), </w:t>
      </w:r>
      <w:hyperlink r:id="rId1">
        <w:r w:rsidRPr="00A87303">
          <w:rPr>
            <w:rStyle w:val="Hyperlink"/>
            <w:rFonts w:ascii="Times New Roman" w:hAnsi="Times New Roman" w:cs="Times New Roman"/>
          </w:rPr>
          <w:t>https://www.washingtonpost.com/business/2019/04/18/trump-proposal-would-evict-undocumented-immigrants-public-housing</w:t>
        </w:r>
      </w:hyperlink>
      <w:r w:rsidRPr="00A87303">
        <w:rPr>
          <w:rFonts w:ascii="Times New Roman" w:hAnsi="Times New Roman" w:cs="Times New Roman"/>
        </w:rPr>
        <w:t xml:space="preserve">. </w:t>
      </w:r>
    </w:p>
  </w:footnote>
  <w:footnote w:id="3">
    <w:p w14:paraId="3A089705" w14:textId="063112AF"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r w:rsidRPr="00A87303">
        <w:rPr>
          <w:rFonts w:ascii="Times New Roman" w:eastAsia="Calibri" w:hAnsi="Times New Roman" w:cs="Times New Roman"/>
          <w:i/>
          <w:iCs/>
        </w:rPr>
        <w:t>See, e.g.,</w:t>
      </w:r>
      <w:r w:rsidRPr="00A87303">
        <w:rPr>
          <w:rFonts w:ascii="Times New Roman" w:eastAsia="Calibri" w:hAnsi="Times New Roman" w:cs="Times New Roman"/>
        </w:rPr>
        <w:t xml:space="preserve"> </w:t>
      </w:r>
      <w:r w:rsidRPr="00A87303">
        <w:rPr>
          <w:rFonts w:ascii="Times New Roman" w:eastAsia="Calibri" w:hAnsi="Times New Roman" w:cs="Times New Roman"/>
          <w:smallCaps/>
        </w:rPr>
        <w:t xml:space="preserve">Nat’l Immigration L. Ctr., </w:t>
      </w:r>
      <w:r w:rsidRPr="00A87303">
        <w:rPr>
          <w:rFonts w:ascii="Times New Roman" w:eastAsia="Calibri" w:hAnsi="Times New Roman" w:cs="Times New Roman"/>
          <w:i/>
          <w:iCs/>
        </w:rPr>
        <w:t>Understanding Trump’s Muslim Bans</w:t>
      </w:r>
      <w:r w:rsidRPr="00A87303">
        <w:rPr>
          <w:rFonts w:ascii="Times New Roman" w:eastAsia="Calibri" w:hAnsi="Times New Roman" w:cs="Times New Roman"/>
        </w:rPr>
        <w:t xml:space="preserve"> (updated Mar. 8, 2019), </w:t>
      </w:r>
      <w:hyperlink r:id="rId2">
        <w:r w:rsidRPr="00A87303">
          <w:rPr>
            <w:rStyle w:val="Hyperlink"/>
            <w:rFonts w:ascii="Times New Roman" w:eastAsia="Calibri" w:hAnsi="Times New Roman" w:cs="Times New Roman"/>
            <w:color w:val="0563C1"/>
          </w:rPr>
          <w:t>https://www.nilc.org/issues/immigration-enforcement/understanding-the-muslim-bans/</w:t>
        </w:r>
      </w:hyperlink>
      <w:r w:rsidRPr="00A87303">
        <w:rPr>
          <w:rFonts w:ascii="Times New Roman" w:eastAsia="Calibri" w:hAnsi="Times New Roman" w:cs="Times New Roman"/>
          <w:color w:val="0563C1"/>
        </w:rPr>
        <w:t xml:space="preserve">; Michael D. Shear &amp; Emily </w:t>
      </w:r>
      <w:proofErr w:type="spellStart"/>
      <w:r w:rsidRPr="00A87303">
        <w:rPr>
          <w:rFonts w:ascii="Times New Roman" w:eastAsia="Calibri" w:hAnsi="Times New Roman" w:cs="Times New Roman"/>
          <w:color w:val="0563C1"/>
        </w:rPr>
        <w:t>Baumgaertner</w:t>
      </w:r>
      <w:proofErr w:type="spellEnd"/>
      <w:r w:rsidRPr="00A87303">
        <w:rPr>
          <w:rFonts w:ascii="Times New Roman" w:eastAsia="Calibri" w:hAnsi="Times New Roman" w:cs="Times New Roman"/>
          <w:color w:val="0563C1"/>
        </w:rPr>
        <w:t xml:space="preserve">, </w:t>
      </w:r>
      <w:r w:rsidRPr="00A87303">
        <w:rPr>
          <w:rFonts w:ascii="Times New Roman" w:eastAsia="Calibri" w:hAnsi="Times New Roman" w:cs="Times New Roman"/>
          <w:i/>
          <w:iCs/>
        </w:rPr>
        <w:t>Trump Administration Aims to Sharply Restrict New Green Cards for Those on Public Aid</w:t>
      </w:r>
      <w:r w:rsidRPr="00A87303">
        <w:rPr>
          <w:rFonts w:ascii="Times New Roman" w:eastAsia="Calibri" w:hAnsi="Times New Roman" w:cs="Times New Roman"/>
        </w:rPr>
        <w:t xml:space="preserve">, </w:t>
      </w:r>
      <w:r w:rsidRPr="00A87303">
        <w:rPr>
          <w:rFonts w:ascii="Times New Roman" w:eastAsia="Calibri" w:hAnsi="Times New Roman" w:cs="Times New Roman"/>
          <w:smallCaps/>
        </w:rPr>
        <w:t xml:space="preserve">N.Y. Times </w:t>
      </w:r>
      <w:r w:rsidRPr="00A87303">
        <w:rPr>
          <w:rFonts w:ascii="Times New Roman" w:eastAsia="Calibri" w:hAnsi="Times New Roman" w:cs="Times New Roman"/>
        </w:rPr>
        <w:t xml:space="preserve">(Sept. 22, 2018), </w:t>
      </w:r>
      <w:hyperlink r:id="rId3">
        <w:r w:rsidRPr="00A87303">
          <w:rPr>
            <w:rStyle w:val="Hyperlink"/>
            <w:rFonts w:ascii="Times New Roman" w:eastAsia="Calibri" w:hAnsi="Times New Roman" w:cs="Times New Roman"/>
            <w:color w:val="0563C1"/>
          </w:rPr>
          <w:t>https://www.nytimes.com/2018/09/22/us/politics/immigrants-green-card-public-aid.html</w:t>
        </w:r>
      </w:hyperlink>
      <w:r w:rsidRPr="00A87303">
        <w:rPr>
          <w:rFonts w:ascii="Times New Roman" w:eastAsia="Calibri" w:hAnsi="Times New Roman" w:cs="Times New Roman"/>
          <w:color w:val="0563C1"/>
        </w:rPr>
        <w:t xml:space="preserve">; Dan Lamothe, </w:t>
      </w:r>
      <w:r w:rsidRPr="00A87303">
        <w:rPr>
          <w:rFonts w:ascii="Times New Roman" w:eastAsia="Calibri" w:hAnsi="Times New Roman" w:cs="Times New Roman"/>
          <w:i/>
          <w:iCs/>
        </w:rPr>
        <w:t>Pentagon Will Shift an Additional $1.5 Billion to Help Fund Trump’s Border Wall</w:t>
      </w:r>
      <w:r w:rsidRPr="00A87303">
        <w:rPr>
          <w:rFonts w:ascii="Times New Roman" w:eastAsia="Calibri" w:hAnsi="Times New Roman" w:cs="Times New Roman"/>
        </w:rPr>
        <w:t xml:space="preserve">, </w:t>
      </w:r>
      <w:r w:rsidRPr="00A87303">
        <w:rPr>
          <w:rFonts w:ascii="Times New Roman" w:eastAsia="Calibri" w:hAnsi="Times New Roman" w:cs="Times New Roman"/>
          <w:smallCaps/>
        </w:rPr>
        <w:t xml:space="preserve">Wash. Post </w:t>
      </w:r>
      <w:r w:rsidRPr="00A87303">
        <w:rPr>
          <w:rFonts w:ascii="Times New Roman" w:eastAsia="Calibri" w:hAnsi="Times New Roman" w:cs="Times New Roman"/>
        </w:rPr>
        <w:t xml:space="preserve">(May 10, 2019), </w:t>
      </w:r>
      <w:hyperlink r:id="rId4">
        <w:r w:rsidRPr="00A87303">
          <w:rPr>
            <w:rStyle w:val="Hyperlink"/>
            <w:rFonts w:ascii="Times New Roman" w:eastAsia="Calibri" w:hAnsi="Times New Roman" w:cs="Times New Roman"/>
            <w:color w:val="0563C1"/>
          </w:rPr>
          <w:t>https://www.washingtonpost.com/national-security/2019/05/10/pentagon-will-shift-an-additional-billion-help-fund-trumps-border-wall/?utm_term=.37360e7cda10</w:t>
        </w:r>
      </w:hyperlink>
      <w:r w:rsidRPr="00A87303">
        <w:rPr>
          <w:rFonts w:ascii="Times New Roman" w:eastAsia="Calibri" w:hAnsi="Times New Roman" w:cs="Times New Roman"/>
          <w:color w:val="0563C1"/>
        </w:rPr>
        <w:t xml:space="preserve">; </w:t>
      </w:r>
      <w:r w:rsidRPr="00A87303">
        <w:rPr>
          <w:rFonts w:ascii="Times New Roman" w:eastAsia="Calibri" w:hAnsi="Times New Roman" w:cs="Times New Roman"/>
          <w:smallCaps/>
        </w:rPr>
        <w:t xml:space="preserve">Reuters, </w:t>
      </w:r>
      <w:r w:rsidRPr="00A87303">
        <w:rPr>
          <w:rFonts w:ascii="Times New Roman" w:eastAsia="Calibri" w:hAnsi="Times New Roman" w:cs="Times New Roman"/>
          <w:i/>
          <w:iCs/>
        </w:rPr>
        <w:t>Exclusive: Trump Administration Proposal Would Make It Easier to Deport Immigrants Who Use Public Benefits</w:t>
      </w:r>
      <w:r w:rsidRPr="00A87303">
        <w:rPr>
          <w:rFonts w:ascii="Times New Roman" w:eastAsia="Calibri" w:hAnsi="Times New Roman" w:cs="Times New Roman"/>
        </w:rPr>
        <w:t xml:space="preserve">, </w:t>
      </w:r>
      <w:r w:rsidRPr="00A87303">
        <w:rPr>
          <w:rFonts w:ascii="Times New Roman" w:eastAsia="Calibri" w:hAnsi="Times New Roman" w:cs="Times New Roman"/>
          <w:smallCaps/>
        </w:rPr>
        <w:t xml:space="preserve">N.Y. Times </w:t>
      </w:r>
      <w:r w:rsidRPr="00A87303">
        <w:rPr>
          <w:rFonts w:ascii="Times New Roman" w:eastAsia="Calibri" w:hAnsi="Times New Roman" w:cs="Times New Roman"/>
        </w:rPr>
        <w:t xml:space="preserve">(May 3, 2019), </w:t>
      </w:r>
      <w:hyperlink r:id="rId5">
        <w:r w:rsidRPr="00A87303">
          <w:rPr>
            <w:rStyle w:val="Hyperlink"/>
            <w:rFonts w:ascii="Times New Roman" w:hAnsi="Times New Roman" w:cs="Times New Roman"/>
          </w:rPr>
          <w:t>https://www.reuters.com/article/us-usa-immigration-benefits-exclusive/exclusive-trump-administration-proposal-would-make-it-easier-to-deport-immigrants-who-use-public-benefits-idUSKCN1S91UR</w:t>
        </w:r>
      </w:hyperlink>
      <w:r w:rsidRPr="00A87303">
        <w:rPr>
          <w:rFonts w:ascii="Times New Roman" w:hAnsi="Times New Roman" w:cs="Times New Roman"/>
        </w:rPr>
        <w:t xml:space="preserve">. </w:t>
      </w:r>
    </w:p>
  </w:footnote>
  <w:footnote w:id="4">
    <w:p w14:paraId="3CDBB4EF" w14:textId="30BA2AC0"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r w:rsidRPr="00A87303">
        <w:rPr>
          <w:rFonts w:ascii="Times New Roman" w:eastAsia="Calibri" w:hAnsi="Times New Roman" w:cs="Times New Roman"/>
        </w:rPr>
        <w:t xml:space="preserve">Laura C. N. Wood, </w:t>
      </w:r>
      <w:r w:rsidRPr="00A87303">
        <w:rPr>
          <w:rFonts w:ascii="Times New Roman" w:eastAsia="Calibri" w:hAnsi="Times New Roman" w:cs="Times New Roman"/>
          <w:i/>
          <w:iCs/>
        </w:rPr>
        <w:t>Impact of Punitive Immigration Policies, Parent-Child Separation and Child Detention on the Mental Health and Development of Children</w:t>
      </w:r>
      <w:r w:rsidRPr="00A87303">
        <w:rPr>
          <w:rFonts w:ascii="Times New Roman" w:eastAsia="Calibri" w:hAnsi="Times New Roman" w:cs="Times New Roman"/>
        </w:rPr>
        <w:t xml:space="preserve">, 2 </w:t>
      </w:r>
      <w:r w:rsidRPr="00A87303">
        <w:rPr>
          <w:rFonts w:ascii="Times New Roman" w:eastAsia="Calibri" w:hAnsi="Times New Roman" w:cs="Times New Roman"/>
          <w:smallCaps/>
        </w:rPr>
        <w:t xml:space="preserve">BMJ </w:t>
      </w:r>
      <w:proofErr w:type="spellStart"/>
      <w:r w:rsidRPr="00A87303">
        <w:rPr>
          <w:rFonts w:ascii="Times New Roman" w:eastAsia="Calibri" w:hAnsi="Times New Roman" w:cs="Times New Roman"/>
          <w:smallCaps/>
        </w:rPr>
        <w:t>Paediatrics</w:t>
      </w:r>
      <w:proofErr w:type="spellEnd"/>
      <w:r w:rsidRPr="00A87303">
        <w:rPr>
          <w:rFonts w:ascii="Times New Roman" w:eastAsia="Calibri" w:hAnsi="Times New Roman" w:cs="Times New Roman"/>
          <w:smallCaps/>
        </w:rPr>
        <w:t xml:space="preserve"> Open</w:t>
      </w:r>
      <w:r w:rsidRPr="00A87303">
        <w:rPr>
          <w:rFonts w:ascii="Times New Roman" w:eastAsia="Calibri" w:hAnsi="Times New Roman" w:cs="Times New Roman"/>
        </w:rPr>
        <w:t xml:space="preserve"> (2018), </w:t>
      </w:r>
      <w:hyperlink r:id="rId6">
        <w:r w:rsidRPr="00A87303">
          <w:rPr>
            <w:rStyle w:val="Hyperlink"/>
            <w:rFonts w:ascii="Times New Roman" w:eastAsia="Calibri" w:hAnsi="Times New Roman" w:cs="Times New Roman"/>
            <w:color w:val="0563C1"/>
          </w:rPr>
          <w:t>https://www.ncbi.nlm.nih.gov/pmc/articles/PMC6173255/</w:t>
        </w:r>
      </w:hyperlink>
      <w:r w:rsidRPr="00A87303">
        <w:rPr>
          <w:rFonts w:ascii="Times New Roman" w:eastAsia="Calibri" w:hAnsi="Times New Roman" w:cs="Times New Roman"/>
          <w:color w:val="0563C1"/>
        </w:rPr>
        <w:t>.</w:t>
      </w:r>
    </w:p>
  </w:footnote>
  <w:footnote w:id="5">
    <w:p w14:paraId="7CC55093" w14:textId="00FCBCEC"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r w:rsidRPr="00A87303">
        <w:rPr>
          <w:rFonts w:ascii="Times New Roman" w:eastAsia="Calibri" w:hAnsi="Times New Roman" w:cs="Times New Roman"/>
          <w:smallCaps/>
        </w:rPr>
        <w:t xml:space="preserve">HUD, </w:t>
      </w:r>
      <w:r w:rsidRPr="00A87303">
        <w:rPr>
          <w:rFonts w:ascii="Times New Roman" w:eastAsia="Calibri" w:hAnsi="Times New Roman" w:cs="Times New Roman"/>
        </w:rPr>
        <w:t xml:space="preserve">Regulatory Impact Analysis, </w:t>
      </w:r>
      <w:r w:rsidRPr="00A87303">
        <w:rPr>
          <w:rFonts w:ascii="Times New Roman" w:eastAsia="Calibri" w:hAnsi="Times New Roman" w:cs="Times New Roman"/>
          <w:i/>
          <w:iCs/>
        </w:rPr>
        <w:t>Amendments to Further Implement Provisions of the Housing and Community Development Act of 1980</w:t>
      </w:r>
      <w:r w:rsidRPr="00A87303">
        <w:rPr>
          <w:rFonts w:ascii="Times New Roman" w:eastAsia="Calibri" w:hAnsi="Times New Roman" w:cs="Times New Roman"/>
        </w:rPr>
        <w:t>, Docket No. FR-6124-P-01, at 7 (Apr. 15, 2019).</w:t>
      </w:r>
    </w:p>
  </w:footnote>
  <w:footnote w:id="6">
    <w:p w14:paraId="4B71B267" w14:textId="2E6767F6"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r w:rsidRPr="00A87303">
        <w:rPr>
          <w:rFonts w:ascii="Times New Roman" w:eastAsia="Calibri" w:hAnsi="Times New Roman" w:cs="Times New Roman"/>
          <w:i/>
          <w:iCs/>
        </w:rPr>
        <w:t>Id.</w:t>
      </w:r>
      <w:r w:rsidRPr="00A87303">
        <w:rPr>
          <w:rFonts w:ascii="Times New Roman" w:eastAsia="Calibri" w:hAnsi="Times New Roman" w:cs="Times New Roman"/>
        </w:rPr>
        <w:t xml:space="preserve"> at 8.</w:t>
      </w:r>
    </w:p>
  </w:footnote>
  <w:footnote w:id="7">
    <w:p w14:paraId="4B15632A" w14:textId="74491BD4"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r w:rsidRPr="00A87303">
        <w:rPr>
          <w:rFonts w:ascii="Times New Roman" w:eastAsia="Calibri" w:hAnsi="Times New Roman" w:cs="Times New Roman"/>
          <w:smallCaps/>
        </w:rPr>
        <w:t xml:space="preserve">Pratt Ctr. for </w:t>
      </w:r>
      <w:proofErr w:type="spellStart"/>
      <w:r w:rsidRPr="00A87303">
        <w:rPr>
          <w:rFonts w:ascii="Times New Roman" w:eastAsia="Calibri" w:hAnsi="Times New Roman" w:cs="Times New Roman"/>
          <w:smallCaps/>
        </w:rPr>
        <w:t>Cmty</w:t>
      </w:r>
      <w:proofErr w:type="spellEnd"/>
      <w:r w:rsidRPr="00A87303">
        <w:rPr>
          <w:rFonts w:ascii="Times New Roman" w:eastAsia="Calibri" w:hAnsi="Times New Roman" w:cs="Times New Roman"/>
          <w:smallCaps/>
        </w:rPr>
        <w:t>. Dev., Confronting the Housing Squeeze: Challenges Facing Immigrant Tenants, and What New York Can Do</w:t>
      </w:r>
      <w:r w:rsidRPr="00A87303">
        <w:rPr>
          <w:rFonts w:ascii="Times New Roman" w:eastAsia="Calibri" w:hAnsi="Times New Roman" w:cs="Times New Roman"/>
        </w:rPr>
        <w:t xml:space="preserve"> (2008), </w:t>
      </w:r>
      <w:hyperlink r:id="rId7">
        <w:r w:rsidRPr="00A87303">
          <w:rPr>
            <w:rStyle w:val="Hyperlink"/>
            <w:rFonts w:ascii="Times New Roman" w:eastAsia="Calibri" w:hAnsi="Times New Roman" w:cs="Times New Roman"/>
            <w:color w:val="0563C1"/>
          </w:rPr>
          <w:t>https://prattcenter.net/research/confronting-housing-squeeze-challenges-facing-immigrant-tenants-and-what-new-york-can-do</w:t>
        </w:r>
      </w:hyperlink>
      <w:r w:rsidRPr="00A87303">
        <w:rPr>
          <w:rFonts w:ascii="Times New Roman" w:eastAsia="Calibri" w:hAnsi="Times New Roman" w:cs="Times New Roman"/>
          <w:color w:val="0563C1"/>
        </w:rPr>
        <w:t>.</w:t>
      </w:r>
    </w:p>
  </w:footnote>
  <w:footnote w:id="8">
    <w:p w14:paraId="5E79E300" w14:textId="178051EA"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r w:rsidRPr="00A87303">
        <w:rPr>
          <w:rFonts w:ascii="Times New Roman" w:eastAsia="Calibri" w:hAnsi="Times New Roman" w:cs="Times New Roman"/>
        </w:rPr>
        <w:t xml:space="preserve">U.S. Census Bureau, American </w:t>
      </w:r>
      <w:proofErr w:type="spellStart"/>
      <w:r w:rsidRPr="00A87303">
        <w:rPr>
          <w:rFonts w:ascii="Times New Roman" w:eastAsia="Calibri" w:hAnsi="Times New Roman" w:cs="Times New Roman"/>
        </w:rPr>
        <w:t>FactFinder</w:t>
      </w:r>
      <w:proofErr w:type="spellEnd"/>
      <w:r w:rsidRPr="00A87303">
        <w:rPr>
          <w:rFonts w:ascii="Times New Roman" w:eastAsia="Calibri" w:hAnsi="Times New Roman" w:cs="Times New Roman"/>
        </w:rPr>
        <w:t>: Selected Population Profile in the United States: 2017 American Community Survey 1-Year Estimates.</w:t>
      </w:r>
    </w:p>
  </w:footnote>
  <w:footnote w:id="9">
    <w:p w14:paraId="2B87CF75" w14:textId="3E3D01E9" w:rsidR="2AAA46DB" w:rsidRPr="00A87303" w:rsidRDefault="2AAA46DB" w:rsidP="00B77A4F">
      <w:pPr>
        <w:spacing w:line="240" w:lineRule="auto"/>
        <w:rPr>
          <w:rFonts w:ascii="Times New Roman" w:hAnsi="Times New Roman" w:cs="Times New Roman"/>
          <w:sz w:val="20"/>
          <w:szCs w:val="20"/>
        </w:rPr>
      </w:pPr>
      <w:r w:rsidRPr="00A87303">
        <w:rPr>
          <w:rStyle w:val="FootnoteReference"/>
          <w:rFonts w:ascii="Times New Roman" w:hAnsi="Times New Roman" w:cs="Times New Roman"/>
          <w:sz w:val="20"/>
          <w:szCs w:val="20"/>
        </w:rPr>
        <w:footnoteRef/>
      </w:r>
      <w:r w:rsidRPr="00A87303">
        <w:rPr>
          <w:rFonts w:ascii="Times New Roman" w:hAnsi="Times New Roman" w:cs="Times New Roman"/>
          <w:sz w:val="20"/>
          <w:szCs w:val="20"/>
        </w:rPr>
        <w:t xml:space="preserve"> </w:t>
      </w:r>
      <w:r w:rsidRPr="00A87303">
        <w:rPr>
          <w:rFonts w:ascii="Times New Roman" w:eastAsia="Calibri" w:hAnsi="Times New Roman" w:cs="Times New Roman"/>
          <w:sz w:val="20"/>
          <w:szCs w:val="20"/>
        </w:rPr>
        <w:t xml:space="preserve">Richard Fry and Jeffrey S. Passel “Latino Children: A Majority Are U.S.-Born Offspring of Immigrants” (Washington, DC: Pew Research Center, 2009) </w:t>
      </w:r>
      <w:hyperlink r:id="rId8">
        <w:r w:rsidRPr="00A87303">
          <w:rPr>
            <w:rStyle w:val="Hyperlink"/>
            <w:rFonts w:ascii="Times New Roman" w:eastAsia="Calibri" w:hAnsi="Times New Roman" w:cs="Times New Roman"/>
            <w:color w:val="0563C1"/>
            <w:sz w:val="20"/>
            <w:szCs w:val="20"/>
          </w:rPr>
          <w:t>https://www.pewhispanic.org/2009/05/28/latino-children-a-majority-are-us-born-offspring-of-immigrants/</w:t>
        </w:r>
      </w:hyperlink>
      <w:r w:rsidRPr="00A87303">
        <w:rPr>
          <w:rFonts w:ascii="Times New Roman" w:eastAsia="Calibri" w:hAnsi="Times New Roman" w:cs="Times New Roman"/>
          <w:color w:val="0563C1"/>
          <w:sz w:val="20"/>
          <w:szCs w:val="20"/>
        </w:rPr>
        <w:t>.</w:t>
      </w:r>
    </w:p>
  </w:footnote>
  <w:footnote w:id="10">
    <w:p w14:paraId="53D6AEF6" w14:textId="1D083C52" w:rsidR="2AAA46DB" w:rsidRPr="00A87303" w:rsidRDefault="2AAA46DB" w:rsidP="00B77A4F">
      <w:pPr>
        <w:spacing w:after="0" w:line="240" w:lineRule="auto"/>
        <w:rPr>
          <w:rFonts w:ascii="Times New Roman" w:hAnsi="Times New Roman" w:cs="Times New Roman"/>
          <w:sz w:val="20"/>
          <w:szCs w:val="20"/>
        </w:rPr>
      </w:pPr>
      <w:r w:rsidRPr="00A87303">
        <w:rPr>
          <w:rStyle w:val="FootnoteReference"/>
          <w:rFonts w:ascii="Times New Roman" w:hAnsi="Times New Roman" w:cs="Times New Roman"/>
          <w:sz w:val="20"/>
          <w:szCs w:val="20"/>
        </w:rPr>
        <w:footnoteRef/>
      </w:r>
      <w:r w:rsidRPr="00A87303">
        <w:rPr>
          <w:rFonts w:ascii="Times New Roman" w:hAnsi="Times New Roman" w:cs="Times New Roman"/>
          <w:sz w:val="20"/>
          <w:szCs w:val="20"/>
        </w:rPr>
        <w:t xml:space="preserve"> </w:t>
      </w:r>
      <w:r w:rsidRPr="00A87303">
        <w:rPr>
          <w:rFonts w:ascii="Times New Roman" w:eastAsia="Calibri" w:hAnsi="Times New Roman" w:cs="Times New Roman"/>
          <w:sz w:val="20"/>
          <w:szCs w:val="20"/>
        </w:rPr>
        <w:t xml:space="preserve">Urban Institute “Part of Us: A Data-Driven Look at Children of Immigrants” (Washington, DC: The Urban Institute, March 2019) </w:t>
      </w:r>
      <w:hyperlink r:id="rId9">
        <w:r w:rsidRPr="00A87303">
          <w:rPr>
            <w:rStyle w:val="Hyperlink"/>
            <w:rFonts w:ascii="Times New Roman" w:eastAsia="Calibri" w:hAnsi="Times New Roman" w:cs="Times New Roman"/>
            <w:color w:val="0563C1"/>
            <w:sz w:val="20"/>
            <w:szCs w:val="20"/>
          </w:rPr>
          <w:t>https://www.urban.org/features/part-us-data-driven-look-children-immigrants</w:t>
        </w:r>
      </w:hyperlink>
      <w:r w:rsidRPr="00A87303">
        <w:rPr>
          <w:rFonts w:ascii="Times New Roman" w:eastAsia="Calibri" w:hAnsi="Times New Roman" w:cs="Times New Roman"/>
          <w:color w:val="0563C1"/>
          <w:sz w:val="20"/>
          <w:szCs w:val="20"/>
        </w:rPr>
        <w:t>.</w:t>
      </w:r>
    </w:p>
  </w:footnote>
  <w:footnote w:id="11">
    <w:p w14:paraId="0E7A802E" w14:textId="3A79796F" w:rsidR="2AAA46DB" w:rsidRPr="00A87303" w:rsidRDefault="2AAA46DB" w:rsidP="00B77A4F">
      <w:pPr>
        <w:pStyle w:val="FootnoteText"/>
        <w:rPr>
          <w:rFonts w:ascii="Times New Roman" w:hAnsi="Times New Roman" w:cs="Times New Roman"/>
        </w:rPr>
      </w:pPr>
      <w:r w:rsidRPr="00A87303">
        <w:rPr>
          <w:rStyle w:val="FootnoteReference"/>
          <w:rFonts w:ascii="Times New Roman" w:hAnsi="Times New Roman" w:cs="Times New Roman"/>
        </w:rPr>
        <w:footnoteRef/>
      </w:r>
      <w:r w:rsidRPr="00A87303">
        <w:rPr>
          <w:rFonts w:ascii="Times New Roman" w:hAnsi="Times New Roman" w:cs="Times New Roman"/>
        </w:rPr>
        <w:t xml:space="preserve"> </w:t>
      </w:r>
      <w:proofErr w:type="spellStart"/>
      <w:r w:rsidRPr="00A87303">
        <w:rPr>
          <w:rFonts w:ascii="Times New Roman" w:eastAsia="Calibri" w:hAnsi="Times New Roman" w:cs="Times New Roman"/>
        </w:rPr>
        <w:t>UnidosUS</w:t>
      </w:r>
      <w:proofErr w:type="spellEnd"/>
      <w:r w:rsidRPr="00A87303">
        <w:rPr>
          <w:rFonts w:ascii="Times New Roman" w:eastAsia="Calibri" w:hAnsi="Times New Roman" w:cs="Times New Roman"/>
        </w:rPr>
        <w:t xml:space="preserve"> “Latinos and the Great Recession: 10 Years of Economic Loss and Recovery” (Washington, DC: </w:t>
      </w:r>
      <w:proofErr w:type="spellStart"/>
      <w:r w:rsidRPr="00A87303">
        <w:rPr>
          <w:rFonts w:ascii="Times New Roman" w:eastAsia="Calibri" w:hAnsi="Times New Roman" w:cs="Times New Roman"/>
        </w:rPr>
        <w:t>UnidosUS</w:t>
      </w:r>
      <w:proofErr w:type="spellEnd"/>
      <w:r w:rsidRPr="00A87303">
        <w:rPr>
          <w:rFonts w:ascii="Times New Roman" w:eastAsia="Calibri" w:hAnsi="Times New Roman" w:cs="Times New Roman"/>
        </w:rPr>
        <w:t xml:space="preserve">, March 2019) </w:t>
      </w:r>
      <w:hyperlink r:id="rId10">
        <w:r w:rsidRPr="00A87303">
          <w:rPr>
            <w:rStyle w:val="Hyperlink"/>
            <w:rFonts w:ascii="Times New Roman" w:eastAsia="Calibri" w:hAnsi="Times New Roman" w:cs="Times New Roman"/>
            <w:color w:val="0563C1"/>
          </w:rPr>
          <w:t>http://publications.unidosus.org/handle/123456789/1932</w:t>
        </w:r>
      </w:hyperlink>
      <w:r w:rsidRPr="00A87303">
        <w:rPr>
          <w:rFonts w:ascii="Times New Roman" w:eastAsia="Calibri" w:hAnsi="Times New Roman" w:cs="Times New Roman"/>
          <w:color w:val="0563C1"/>
        </w:rPr>
        <w:t>.</w:t>
      </w:r>
    </w:p>
  </w:footnote>
  <w:footnote w:id="12">
    <w:p w14:paraId="70E3AB74" w14:textId="54AC4CBC" w:rsidR="2AAA46DB" w:rsidRPr="00A87303" w:rsidRDefault="2AAA46DB" w:rsidP="00B77A4F">
      <w:pPr>
        <w:spacing w:after="0" w:line="240" w:lineRule="auto"/>
        <w:rPr>
          <w:rFonts w:ascii="Times New Roman" w:hAnsi="Times New Roman" w:cs="Times New Roman"/>
          <w:sz w:val="20"/>
          <w:szCs w:val="20"/>
        </w:rPr>
      </w:pPr>
      <w:r w:rsidRPr="00A87303">
        <w:rPr>
          <w:rStyle w:val="FootnoteReference"/>
          <w:rFonts w:ascii="Times New Roman" w:hAnsi="Times New Roman" w:cs="Times New Roman"/>
          <w:sz w:val="20"/>
          <w:szCs w:val="20"/>
        </w:rPr>
        <w:footnoteRef/>
      </w:r>
      <w:r w:rsidRPr="00A87303">
        <w:rPr>
          <w:rFonts w:ascii="Times New Roman" w:hAnsi="Times New Roman" w:cs="Times New Roman"/>
          <w:sz w:val="20"/>
          <w:szCs w:val="20"/>
        </w:rPr>
        <w:t xml:space="preserve"> </w:t>
      </w:r>
      <w:r w:rsidR="00B77A4F" w:rsidRPr="00B77A4F">
        <w:rPr>
          <w:rFonts w:ascii="Times New Roman" w:eastAsia="Calibri" w:hAnsi="Times New Roman" w:cs="Times New Roman"/>
          <w:i/>
          <w:iCs/>
          <w:sz w:val="20"/>
          <w:szCs w:val="20"/>
        </w:rPr>
        <w:t>Id</w:t>
      </w:r>
      <w:r w:rsidRPr="00A87303">
        <w:rPr>
          <w:rFonts w:ascii="Times New Roman" w:eastAsia="Calibri" w:hAnsi="Times New Roman" w:cs="Times New Roman"/>
          <w:color w:val="0563C1"/>
          <w:sz w:val="20"/>
          <w:szCs w:val="20"/>
        </w:rPr>
        <w:t>.</w:t>
      </w:r>
    </w:p>
  </w:footnote>
  <w:footnote w:id="13">
    <w:p w14:paraId="7B1A6E85" w14:textId="15AEA9FD" w:rsidR="2AAA46DB" w:rsidRPr="00A87303" w:rsidRDefault="2AAA46DB" w:rsidP="00B77A4F">
      <w:pPr>
        <w:spacing w:line="240" w:lineRule="auto"/>
        <w:rPr>
          <w:rFonts w:ascii="Times New Roman" w:hAnsi="Times New Roman" w:cs="Times New Roman"/>
          <w:sz w:val="20"/>
          <w:szCs w:val="20"/>
        </w:rPr>
      </w:pPr>
      <w:r w:rsidRPr="00A87303">
        <w:rPr>
          <w:rStyle w:val="FootnoteReference"/>
          <w:rFonts w:ascii="Times New Roman" w:hAnsi="Times New Roman" w:cs="Times New Roman"/>
          <w:sz w:val="20"/>
          <w:szCs w:val="20"/>
        </w:rPr>
        <w:footnoteRef/>
      </w:r>
      <w:r w:rsidRPr="00A87303">
        <w:rPr>
          <w:rFonts w:ascii="Times New Roman" w:hAnsi="Times New Roman" w:cs="Times New Roman"/>
          <w:sz w:val="20"/>
          <w:szCs w:val="20"/>
        </w:rPr>
        <w:t xml:space="preserve"> </w:t>
      </w:r>
      <w:proofErr w:type="spellStart"/>
      <w:r w:rsidRPr="00A87303">
        <w:rPr>
          <w:rFonts w:ascii="Times New Roman" w:eastAsia="Calibri" w:hAnsi="Times New Roman" w:cs="Times New Roman"/>
          <w:sz w:val="20"/>
          <w:szCs w:val="20"/>
        </w:rPr>
        <w:t>Nabihah</w:t>
      </w:r>
      <w:proofErr w:type="spellEnd"/>
      <w:r w:rsidRPr="00A87303">
        <w:rPr>
          <w:rFonts w:ascii="Times New Roman" w:eastAsia="Calibri" w:hAnsi="Times New Roman" w:cs="Times New Roman"/>
          <w:sz w:val="20"/>
          <w:szCs w:val="20"/>
        </w:rPr>
        <w:t xml:space="preserve"> Maqbool, Janet </w:t>
      </w:r>
      <w:proofErr w:type="spellStart"/>
      <w:r w:rsidRPr="00A87303">
        <w:rPr>
          <w:rFonts w:ascii="Times New Roman" w:eastAsia="Calibri" w:hAnsi="Times New Roman" w:cs="Times New Roman"/>
          <w:sz w:val="20"/>
          <w:szCs w:val="20"/>
        </w:rPr>
        <w:t>Viveiros</w:t>
      </w:r>
      <w:proofErr w:type="spellEnd"/>
      <w:r w:rsidRPr="00A87303">
        <w:rPr>
          <w:rFonts w:ascii="Times New Roman" w:eastAsia="Calibri" w:hAnsi="Times New Roman" w:cs="Times New Roman"/>
          <w:sz w:val="20"/>
          <w:szCs w:val="20"/>
        </w:rPr>
        <w:t>, and Mindy Ault</w:t>
      </w:r>
      <w:r w:rsidRPr="00A87303">
        <w:rPr>
          <w:rFonts w:ascii="Times New Roman" w:eastAsia="Calibri" w:hAnsi="Times New Roman" w:cs="Times New Roman"/>
          <w:i/>
          <w:iCs/>
          <w:sz w:val="20"/>
          <w:szCs w:val="20"/>
        </w:rPr>
        <w:t>, The Impacts of Affordable Housing on Health: A Research Summary</w:t>
      </w:r>
      <w:r w:rsidRPr="00A87303">
        <w:rPr>
          <w:rFonts w:ascii="Times New Roman" w:eastAsia="Calibri" w:hAnsi="Times New Roman" w:cs="Times New Roman"/>
          <w:sz w:val="20"/>
          <w:szCs w:val="20"/>
        </w:rPr>
        <w:t xml:space="preserve">, Center for Housing Policy, 2015, </w:t>
      </w:r>
      <w:hyperlink r:id="rId11">
        <w:r w:rsidRPr="00A87303">
          <w:rPr>
            <w:rStyle w:val="Hyperlink"/>
            <w:rFonts w:ascii="Times New Roman" w:eastAsia="Calibri" w:hAnsi="Times New Roman" w:cs="Times New Roman"/>
            <w:color w:val="0000FF"/>
            <w:sz w:val="20"/>
            <w:szCs w:val="20"/>
          </w:rPr>
          <w:t>http://www.housingpartners.com/assets/creating_change/http___app.bronto.pdf</w:t>
        </w:r>
      </w:hyperlink>
      <w:r w:rsidRPr="00A87303">
        <w:rPr>
          <w:rFonts w:ascii="Times New Roman" w:eastAsia="Calibri" w:hAnsi="Times New Roman" w:cs="Times New Roman"/>
          <w:color w:val="0000FF"/>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980"/>
    <w:multiLevelType w:val="hybridMultilevel"/>
    <w:tmpl w:val="FFFFFFFF"/>
    <w:lvl w:ilvl="0" w:tplc="9A005FA2">
      <w:start w:val="4"/>
      <w:numFmt w:val="upperRoman"/>
      <w:lvlText w:val="%1."/>
      <w:lvlJc w:val="left"/>
      <w:pPr>
        <w:ind w:left="720" w:hanging="360"/>
      </w:pPr>
    </w:lvl>
    <w:lvl w:ilvl="1" w:tplc="24CAA54E">
      <w:start w:val="1"/>
      <w:numFmt w:val="lowerLetter"/>
      <w:lvlText w:val="%2."/>
      <w:lvlJc w:val="left"/>
      <w:pPr>
        <w:ind w:left="1440" w:hanging="360"/>
      </w:pPr>
    </w:lvl>
    <w:lvl w:ilvl="2" w:tplc="284C587A">
      <w:start w:val="1"/>
      <w:numFmt w:val="lowerRoman"/>
      <w:lvlText w:val="%3."/>
      <w:lvlJc w:val="right"/>
      <w:pPr>
        <w:ind w:left="2160" w:hanging="180"/>
      </w:pPr>
    </w:lvl>
    <w:lvl w:ilvl="3" w:tplc="C938E456">
      <w:start w:val="1"/>
      <w:numFmt w:val="decimal"/>
      <w:lvlText w:val="%4."/>
      <w:lvlJc w:val="left"/>
      <w:pPr>
        <w:ind w:left="2880" w:hanging="360"/>
      </w:pPr>
    </w:lvl>
    <w:lvl w:ilvl="4" w:tplc="5DB662A0">
      <w:start w:val="1"/>
      <w:numFmt w:val="lowerLetter"/>
      <w:lvlText w:val="%5."/>
      <w:lvlJc w:val="left"/>
      <w:pPr>
        <w:ind w:left="3600" w:hanging="360"/>
      </w:pPr>
    </w:lvl>
    <w:lvl w:ilvl="5" w:tplc="27205CCC">
      <w:start w:val="1"/>
      <w:numFmt w:val="lowerRoman"/>
      <w:lvlText w:val="%6."/>
      <w:lvlJc w:val="right"/>
      <w:pPr>
        <w:ind w:left="4320" w:hanging="180"/>
      </w:pPr>
    </w:lvl>
    <w:lvl w:ilvl="6" w:tplc="884C5BA0">
      <w:start w:val="1"/>
      <w:numFmt w:val="decimal"/>
      <w:lvlText w:val="%7."/>
      <w:lvlJc w:val="left"/>
      <w:pPr>
        <w:ind w:left="5040" w:hanging="360"/>
      </w:pPr>
    </w:lvl>
    <w:lvl w:ilvl="7" w:tplc="7EB68B72">
      <w:start w:val="1"/>
      <w:numFmt w:val="lowerLetter"/>
      <w:lvlText w:val="%8."/>
      <w:lvlJc w:val="left"/>
      <w:pPr>
        <w:ind w:left="5760" w:hanging="360"/>
      </w:pPr>
    </w:lvl>
    <w:lvl w:ilvl="8" w:tplc="361E749C">
      <w:start w:val="1"/>
      <w:numFmt w:val="lowerRoman"/>
      <w:lvlText w:val="%9."/>
      <w:lvlJc w:val="right"/>
      <w:pPr>
        <w:ind w:left="6480" w:hanging="180"/>
      </w:pPr>
    </w:lvl>
  </w:abstractNum>
  <w:abstractNum w:abstractNumId="1" w15:restartNumberingAfterBreak="0">
    <w:nsid w:val="111A4C58"/>
    <w:multiLevelType w:val="hybridMultilevel"/>
    <w:tmpl w:val="FFFFFFFF"/>
    <w:lvl w:ilvl="0" w:tplc="261A322E">
      <w:start w:val="2"/>
      <w:numFmt w:val="upperRoman"/>
      <w:lvlText w:val="%1."/>
      <w:lvlJc w:val="left"/>
      <w:pPr>
        <w:ind w:left="720" w:hanging="360"/>
      </w:pPr>
    </w:lvl>
    <w:lvl w:ilvl="1" w:tplc="795662F2">
      <w:start w:val="1"/>
      <w:numFmt w:val="lowerLetter"/>
      <w:lvlText w:val="%2."/>
      <w:lvlJc w:val="left"/>
      <w:pPr>
        <w:ind w:left="1440" w:hanging="360"/>
      </w:pPr>
    </w:lvl>
    <w:lvl w:ilvl="2" w:tplc="4B1CD302">
      <w:start w:val="1"/>
      <w:numFmt w:val="lowerRoman"/>
      <w:lvlText w:val="%3."/>
      <w:lvlJc w:val="right"/>
      <w:pPr>
        <w:ind w:left="2160" w:hanging="180"/>
      </w:pPr>
    </w:lvl>
    <w:lvl w:ilvl="3" w:tplc="9F94A102">
      <w:start w:val="1"/>
      <w:numFmt w:val="decimal"/>
      <w:lvlText w:val="%4."/>
      <w:lvlJc w:val="left"/>
      <w:pPr>
        <w:ind w:left="2880" w:hanging="360"/>
      </w:pPr>
    </w:lvl>
    <w:lvl w:ilvl="4" w:tplc="4F84062A">
      <w:start w:val="1"/>
      <w:numFmt w:val="lowerLetter"/>
      <w:lvlText w:val="%5."/>
      <w:lvlJc w:val="left"/>
      <w:pPr>
        <w:ind w:left="3600" w:hanging="360"/>
      </w:pPr>
    </w:lvl>
    <w:lvl w:ilvl="5" w:tplc="E2D49874">
      <w:start w:val="1"/>
      <w:numFmt w:val="lowerRoman"/>
      <w:lvlText w:val="%6."/>
      <w:lvlJc w:val="right"/>
      <w:pPr>
        <w:ind w:left="4320" w:hanging="180"/>
      </w:pPr>
    </w:lvl>
    <w:lvl w:ilvl="6" w:tplc="041E688E">
      <w:start w:val="1"/>
      <w:numFmt w:val="decimal"/>
      <w:lvlText w:val="%7."/>
      <w:lvlJc w:val="left"/>
      <w:pPr>
        <w:ind w:left="5040" w:hanging="360"/>
      </w:pPr>
    </w:lvl>
    <w:lvl w:ilvl="7" w:tplc="84EA8F00">
      <w:start w:val="1"/>
      <w:numFmt w:val="lowerLetter"/>
      <w:lvlText w:val="%8."/>
      <w:lvlJc w:val="left"/>
      <w:pPr>
        <w:ind w:left="5760" w:hanging="360"/>
      </w:pPr>
    </w:lvl>
    <w:lvl w:ilvl="8" w:tplc="8F8C62E8">
      <w:start w:val="1"/>
      <w:numFmt w:val="lowerRoman"/>
      <w:lvlText w:val="%9."/>
      <w:lvlJc w:val="right"/>
      <w:pPr>
        <w:ind w:left="6480" w:hanging="180"/>
      </w:pPr>
    </w:lvl>
  </w:abstractNum>
  <w:abstractNum w:abstractNumId="2" w15:restartNumberingAfterBreak="0">
    <w:nsid w:val="28521862"/>
    <w:multiLevelType w:val="hybridMultilevel"/>
    <w:tmpl w:val="49B86CF0"/>
    <w:lvl w:ilvl="0" w:tplc="B5F89D0A">
      <w:start w:val="4"/>
      <w:numFmt w:val="upperRoman"/>
      <w:lvlText w:val="%1."/>
      <w:lvlJc w:val="left"/>
      <w:pPr>
        <w:ind w:left="720" w:hanging="360"/>
      </w:pPr>
    </w:lvl>
    <w:lvl w:ilvl="1" w:tplc="363E6740">
      <w:start w:val="1"/>
      <w:numFmt w:val="lowerLetter"/>
      <w:lvlText w:val="%2."/>
      <w:lvlJc w:val="left"/>
      <w:pPr>
        <w:ind w:left="1440" w:hanging="360"/>
      </w:pPr>
    </w:lvl>
    <w:lvl w:ilvl="2" w:tplc="62D4E608">
      <w:start w:val="1"/>
      <w:numFmt w:val="lowerRoman"/>
      <w:lvlText w:val="%3."/>
      <w:lvlJc w:val="right"/>
      <w:pPr>
        <w:ind w:left="2160" w:hanging="180"/>
      </w:pPr>
    </w:lvl>
    <w:lvl w:ilvl="3" w:tplc="64CA1CF2">
      <w:start w:val="1"/>
      <w:numFmt w:val="decimal"/>
      <w:lvlText w:val="%4."/>
      <w:lvlJc w:val="left"/>
      <w:pPr>
        <w:ind w:left="2880" w:hanging="360"/>
      </w:pPr>
    </w:lvl>
    <w:lvl w:ilvl="4" w:tplc="E42046A8">
      <w:start w:val="1"/>
      <w:numFmt w:val="lowerLetter"/>
      <w:lvlText w:val="%5."/>
      <w:lvlJc w:val="left"/>
      <w:pPr>
        <w:ind w:left="3600" w:hanging="360"/>
      </w:pPr>
    </w:lvl>
    <w:lvl w:ilvl="5" w:tplc="FA24EDEC">
      <w:start w:val="1"/>
      <w:numFmt w:val="lowerRoman"/>
      <w:lvlText w:val="%6."/>
      <w:lvlJc w:val="right"/>
      <w:pPr>
        <w:ind w:left="4320" w:hanging="180"/>
      </w:pPr>
    </w:lvl>
    <w:lvl w:ilvl="6" w:tplc="3094EE84">
      <w:start w:val="1"/>
      <w:numFmt w:val="decimal"/>
      <w:lvlText w:val="%7."/>
      <w:lvlJc w:val="left"/>
      <w:pPr>
        <w:ind w:left="5040" w:hanging="360"/>
      </w:pPr>
    </w:lvl>
    <w:lvl w:ilvl="7" w:tplc="C4F467E6">
      <w:start w:val="1"/>
      <w:numFmt w:val="lowerLetter"/>
      <w:lvlText w:val="%8."/>
      <w:lvlJc w:val="left"/>
      <w:pPr>
        <w:ind w:left="5760" w:hanging="360"/>
      </w:pPr>
    </w:lvl>
    <w:lvl w:ilvl="8" w:tplc="6D26AF5C">
      <w:start w:val="1"/>
      <w:numFmt w:val="lowerRoman"/>
      <w:lvlText w:val="%9."/>
      <w:lvlJc w:val="right"/>
      <w:pPr>
        <w:ind w:left="6480" w:hanging="180"/>
      </w:pPr>
    </w:lvl>
  </w:abstractNum>
  <w:abstractNum w:abstractNumId="3" w15:restartNumberingAfterBreak="0">
    <w:nsid w:val="2C236A7B"/>
    <w:multiLevelType w:val="hybridMultilevel"/>
    <w:tmpl w:val="8FD453EC"/>
    <w:lvl w:ilvl="0" w:tplc="1234A41C">
      <w:start w:val="1"/>
      <w:numFmt w:val="upperRoman"/>
      <w:lvlText w:val="%1."/>
      <w:lvlJc w:val="left"/>
      <w:pPr>
        <w:ind w:left="720" w:hanging="360"/>
      </w:pPr>
    </w:lvl>
    <w:lvl w:ilvl="1" w:tplc="6EBEE564">
      <w:start w:val="1"/>
      <w:numFmt w:val="lowerLetter"/>
      <w:lvlText w:val="%2."/>
      <w:lvlJc w:val="left"/>
      <w:pPr>
        <w:ind w:left="1440" w:hanging="360"/>
      </w:pPr>
    </w:lvl>
    <w:lvl w:ilvl="2" w:tplc="F3EEBD22">
      <w:start w:val="1"/>
      <w:numFmt w:val="lowerRoman"/>
      <w:lvlText w:val="%3."/>
      <w:lvlJc w:val="right"/>
      <w:pPr>
        <w:ind w:left="2160" w:hanging="180"/>
      </w:pPr>
    </w:lvl>
    <w:lvl w:ilvl="3" w:tplc="43546E7C">
      <w:start w:val="1"/>
      <w:numFmt w:val="decimal"/>
      <w:lvlText w:val="%4."/>
      <w:lvlJc w:val="left"/>
      <w:pPr>
        <w:ind w:left="2880" w:hanging="360"/>
      </w:pPr>
    </w:lvl>
    <w:lvl w:ilvl="4" w:tplc="FF7257DE">
      <w:start w:val="1"/>
      <w:numFmt w:val="lowerLetter"/>
      <w:lvlText w:val="%5."/>
      <w:lvlJc w:val="left"/>
      <w:pPr>
        <w:ind w:left="3600" w:hanging="360"/>
      </w:pPr>
    </w:lvl>
    <w:lvl w:ilvl="5" w:tplc="481821B6">
      <w:start w:val="1"/>
      <w:numFmt w:val="lowerRoman"/>
      <w:lvlText w:val="%6."/>
      <w:lvlJc w:val="right"/>
      <w:pPr>
        <w:ind w:left="4320" w:hanging="180"/>
      </w:pPr>
    </w:lvl>
    <w:lvl w:ilvl="6" w:tplc="92DA33F0">
      <w:start w:val="1"/>
      <w:numFmt w:val="decimal"/>
      <w:lvlText w:val="%7."/>
      <w:lvlJc w:val="left"/>
      <w:pPr>
        <w:ind w:left="5040" w:hanging="360"/>
      </w:pPr>
    </w:lvl>
    <w:lvl w:ilvl="7" w:tplc="ECE82288">
      <w:start w:val="1"/>
      <w:numFmt w:val="lowerLetter"/>
      <w:lvlText w:val="%8."/>
      <w:lvlJc w:val="left"/>
      <w:pPr>
        <w:ind w:left="5760" w:hanging="360"/>
      </w:pPr>
    </w:lvl>
    <w:lvl w:ilvl="8" w:tplc="0F94DF36">
      <w:start w:val="1"/>
      <w:numFmt w:val="lowerRoman"/>
      <w:lvlText w:val="%9."/>
      <w:lvlJc w:val="right"/>
      <w:pPr>
        <w:ind w:left="6480" w:hanging="180"/>
      </w:pPr>
    </w:lvl>
  </w:abstractNum>
  <w:abstractNum w:abstractNumId="4" w15:restartNumberingAfterBreak="0">
    <w:nsid w:val="2C6C53E4"/>
    <w:multiLevelType w:val="hybridMultilevel"/>
    <w:tmpl w:val="4D6C8440"/>
    <w:lvl w:ilvl="0" w:tplc="F328D0F2">
      <w:start w:val="3"/>
      <w:numFmt w:val="upperRoman"/>
      <w:lvlText w:val="%1."/>
      <w:lvlJc w:val="left"/>
      <w:pPr>
        <w:ind w:left="720" w:hanging="360"/>
      </w:pPr>
    </w:lvl>
    <w:lvl w:ilvl="1" w:tplc="7B0E3D9C">
      <w:start w:val="1"/>
      <w:numFmt w:val="lowerLetter"/>
      <w:lvlText w:val="%2."/>
      <w:lvlJc w:val="left"/>
      <w:pPr>
        <w:ind w:left="1440" w:hanging="360"/>
      </w:pPr>
    </w:lvl>
    <w:lvl w:ilvl="2" w:tplc="D3B455CC">
      <w:start w:val="1"/>
      <w:numFmt w:val="lowerRoman"/>
      <w:lvlText w:val="%3."/>
      <w:lvlJc w:val="right"/>
      <w:pPr>
        <w:ind w:left="2160" w:hanging="180"/>
      </w:pPr>
    </w:lvl>
    <w:lvl w:ilvl="3" w:tplc="F4C4BB4A">
      <w:start w:val="1"/>
      <w:numFmt w:val="decimal"/>
      <w:lvlText w:val="%4."/>
      <w:lvlJc w:val="left"/>
      <w:pPr>
        <w:ind w:left="2880" w:hanging="360"/>
      </w:pPr>
    </w:lvl>
    <w:lvl w:ilvl="4" w:tplc="B5CE406A">
      <w:start w:val="1"/>
      <w:numFmt w:val="lowerLetter"/>
      <w:lvlText w:val="%5."/>
      <w:lvlJc w:val="left"/>
      <w:pPr>
        <w:ind w:left="3600" w:hanging="360"/>
      </w:pPr>
    </w:lvl>
    <w:lvl w:ilvl="5" w:tplc="6D8617BC">
      <w:start w:val="1"/>
      <w:numFmt w:val="lowerRoman"/>
      <w:lvlText w:val="%6."/>
      <w:lvlJc w:val="right"/>
      <w:pPr>
        <w:ind w:left="4320" w:hanging="180"/>
      </w:pPr>
    </w:lvl>
    <w:lvl w:ilvl="6" w:tplc="CD18A8EE">
      <w:start w:val="1"/>
      <w:numFmt w:val="decimal"/>
      <w:lvlText w:val="%7."/>
      <w:lvlJc w:val="left"/>
      <w:pPr>
        <w:ind w:left="5040" w:hanging="360"/>
      </w:pPr>
    </w:lvl>
    <w:lvl w:ilvl="7" w:tplc="2DE4E49E">
      <w:start w:val="1"/>
      <w:numFmt w:val="lowerLetter"/>
      <w:lvlText w:val="%8."/>
      <w:lvlJc w:val="left"/>
      <w:pPr>
        <w:ind w:left="5760" w:hanging="360"/>
      </w:pPr>
    </w:lvl>
    <w:lvl w:ilvl="8" w:tplc="FE14F32A">
      <w:start w:val="1"/>
      <w:numFmt w:val="lowerRoman"/>
      <w:lvlText w:val="%9."/>
      <w:lvlJc w:val="right"/>
      <w:pPr>
        <w:ind w:left="6480" w:hanging="180"/>
      </w:pPr>
    </w:lvl>
  </w:abstractNum>
  <w:abstractNum w:abstractNumId="5" w15:restartNumberingAfterBreak="0">
    <w:nsid w:val="3BA60C9D"/>
    <w:multiLevelType w:val="hybridMultilevel"/>
    <w:tmpl w:val="89CE1E08"/>
    <w:lvl w:ilvl="0" w:tplc="FAD2F9E6">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907BE"/>
    <w:multiLevelType w:val="hybridMultilevel"/>
    <w:tmpl w:val="FFFFFFFF"/>
    <w:lvl w:ilvl="0" w:tplc="8B98DF66">
      <w:start w:val="3"/>
      <w:numFmt w:val="upperRoman"/>
      <w:lvlText w:val="%1."/>
      <w:lvlJc w:val="left"/>
      <w:pPr>
        <w:ind w:left="720" w:hanging="360"/>
      </w:pPr>
    </w:lvl>
    <w:lvl w:ilvl="1" w:tplc="F2BA4CFE">
      <w:start w:val="1"/>
      <w:numFmt w:val="lowerLetter"/>
      <w:lvlText w:val="%2."/>
      <w:lvlJc w:val="left"/>
      <w:pPr>
        <w:ind w:left="1440" w:hanging="360"/>
      </w:pPr>
    </w:lvl>
    <w:lvl w:ilvl="2" w:tplc="12E6788C">
      <w:start w:val="1"/>
      <w:numFmt w:val="lowerRoman"/>
      <w:lvlText w:val="%3."/>
      <w:lvlJc w:val="right"/>
      <w:pPr>
        <w:ind w:left="2160" w:hanging="180"/>
      </w:pPr>
    </w:lvl>
    <w:lvl w:ilvl="3" w:tplc="1562A582">
      <w:start w:val="1"/>
      <w:numFmt w:val="decimal"/>
      <w:lvlText w:val="%4."/>
      <w:lvlJc w:val="left"/>
      <w:pPr>
        <w:ind w:left="2880" w:hanging="360"/>
      </w:pPr>
    </w:lvl>
    <w:lvl w:ilvl="4" w:tplc="EDC8C978">
      <w:start w:val="1"/>
      <w:numFmt w:val="lowerLetter"/>
      <w:lvlText w:val="%5."/>
      <w:lvlJc w:val="left"/>
      <w:pPr>
        <w:ind w:left="3600" w:hanging="360"/>
      </w:pPr>
    </w:lvl>
    <w:lvl w:ilvl="5" w:tplc="AC3ACE20">
      <w:start w:val="1"/>
      <w:numFmt w:val="lowerRoman"/>
      <w:lvlText w:val="%6."/>
      <w:lvlJc w:val="right"/>
      <w:pPr>
        <w:ind w:left="4320" w:hanging="180"/>
      </w:pPr>
    </w:lvl>
    <w:lvl w:ilvl="6" w:tplc="3E025A3A">
      <w:start w:val="1"/>
      <w:numFmt w:val="decimal"/>
      <w:lvlText w:val="%7."/>
      <w:lvlJc w:val="left"/>
      <w:pPr>
        <w:ind w:left="5040" w:hanging="360"/>
      </w:pPr>
    </w:lvl>
    <w:lvl w:ilvl="7" w:tplc="D69E1188">
      <w:start w:val="1"/>
      <w:numFmt w:val="lowerLetter"/>
      <w:lvlText w:val="%8."/>
      <w:lvlJc w:val="left"/>
      <w:pPr>
        <w:ind w:left="5760" w:hanging="360"/>
      </w:pPr>
    </w:lvl>
    <w:lvl w:ilvl="8" w:tplc="F58E0D8C">
      <w:start w:val="1"/>
      <w:numFmt w:val="lowerRoman"/>
      <w:lvlText w:val="%9."/>
      <w:lvlJc w:val="right"/>
      <w:pPr>
        <w:ind w:left="6480" w:hanging="180"/>
      </w:pPr>
    </w:lvl>
  </w:abstractNum>
  <w:abstractNum w:abstractNumId="7" w15:restartNumberingAfterBreak="0">
    <w:nsid w:val="5C197C73"/>
    <w:multiLevelType w:val="hybridMultilevel"/>
    <w:tmpl w:val="FFFFFFFF"/>
    <w:lvl w:ilvl="0" w:tplc="56CAD6DE">
      <w:start w:val="1"/>
      <w:numFmt w:val="upperRoman"/>
      <w:lvlText w:val="%1."/>
      <w:lvlJc w:val="left"/>
      <w:pPr>
        <w:ind w:left="720" w:hanging="360"/>
      </w:pPr>
    </w:lvl>
    <w:lvl w:ilvl="1" w:tplc="BFF25800">
      <w:start w:val="1"/>
      <w:numFmt w:val="lowerLetter"/>
      <w:lvlText w:val="%2."/>
      <w:lvlJc w:val="left"/>
      <w:pPr>
        <w:ind w:left="1440" w:hanging="360"/>
      </w:pPr>
    </w:lvl>
    <w:lvl w:ilvl="2" w:tplc="5DE223C2">
      <w:start w:val="1"/>
      <w:numFmt w:val="lowerRoman"/>
      <w:lvlText w:val="%3."/>
      <w:lvlJc w:val="right"/>
      <w:pPr>
        <w:ind w:left="2160" w:hanging="180"/>
      </w:pPr>
    </w:lvl>
    <w:lvl w:ilvl="3" w:tplc="231EC05A">
      <w:start w:val="1"/>
      <w:numFmt w:val="decimal"/>
      <w:lvlText w:val="%4."/>
      <w:lvlJc w:val="left"/>
      <w:pPr>
        <w:ind w:left="2880" w:hanging="360"/>
      </w:pPr>
    </w:lvl>
    <w:lvl w:ilvl="4" w:tplc="E8BE87F8">
      <w:start w:val="1"/>
      <w:numFmt w:val="lowerLetter"/>
      <w:lvlText w:val="%5."/>
      <w:lvlJc w:val="left"/>
      <w:pPr>
        <w:ind w:left="3600" w:hanging="360"/>
      </w:pPr>
    </w:lvl>
    <w:lvl w:ilvl="5" w:tplc="C1BE1602">
      <w:start w:val="1"/>
      <w:numFmt w:val="lowerRoman"/>
      <w:lvlText w:val="%6."/>
      <w:lvlJc w:val="right"/>
      <w:pPr>
        <w:ind w:left="4320" w:hanging="180"/>
      </w:pPr>
    </w:lvl>
    <w:lvl w:ilvl="6" w:tplc="8A64A3D4">
      <w:start w:val="1"/>
      <w:numFmt w:val="decimal"/>
      <w:lvlText w:val="%7."/>
      <w:lvlJc w:val="left"/>
      <w:pPr>
        <w:ind w:left="5040" w:hanging="360"/>
      </w:pPr>
    </w:lvl>
    <w:lvl w:ilvl="7" w:tplc="68760AF0">
      <w:start w:val="1"/>
      <w:numFmt w:val="lowerLetter"/>
      <w:lvlText w:val="%8."/>
      <w:lvlJc w:val="left"/>
      <w:pPr>
        <w:ind w:left="5760" w:hanging="360"/>
      </w:pPr>
    </w:lvl>
    <w:lvl w:ilvl="8" w:tplc="06F2F1FA">
      <w:start w:val="1"/>
      <w:numFmt w:val="lowerRoman"/>
      <w:lvlText w:val="%9."/>
      <w:lvlJc w:val="right"/>
      <w:pPr>
        <w:ind w:left="6480" w:hanging="180"/>
      </w:pPr>
    </w:lvl>
  </w:abstractNum>
  <w:abstractNum w:abstractNumId="8" w15:restartNumberingAfterBreak="0">
    <w:nsid w:val="5F7B39F4"/>
    <w:multiLevelType w:val="hybridMultilevel"/>
    <w:tmpl w:val="057E0C14"/>
    <w:lvl w:ilvl="0" w:tplc="C8806F62">
      <w:start w:val="1"/>
      <w:numFmt w:val="upperRoman"/>
      <w:lvlText w:val="%1."/>
      <w:lvlJc w:val="left"/>
      <w:pPr>
        <w:ind w:left="720" w:hanging="360"/>
      </w:pPr>
    </w:lvl>
    <w:lvl w:ilvl="1" w:tplc="85EC1732">
      <w:start w:val="1"/>
      <w:numFmt w:val="lowerLetter"/>
      <w:lvlText w:val="%2."/>
      <w:lvlJc w:val="left"/>
      <w:pPr>
        <w:ind w:left="1440" w:hanging="360"/>
      </w:pPr>
    </w:lvl>
    <w:lvl w:ilvl="2" w:tplc="5B62422A">
      <w:start w:val="1"/>
      <w:numFmt w:val="lowerRoman"/>
      <w:lvlText w:val="%3."/>
      <w:lvlJc w:val="right"/>
      <w:pPr>
        <w:ind w:left="2160" w:hanging="180"/>
      </w:pPr>
    </w:lvl>
    <w:lvl w:ilvl="3" w:tplc="A18E51C2">
      <w:start w:val="1"/>
      <w:numFmt w:val="decimal"/>
      <w:lvlText w:val="%4."/>
      <w:lvlJc w:val="left"/>
      <w:pPr>
        <w:ind w:left="2880" w:hanging="360"/>
      </w:pPr>
    </w:lvl>
    <w:lvl w:ilvl="4" w:tplc="034CB260">
      <w:start w:val="1"/>
      <w:numFmt w:val="lowerLetter"/>
      <w:lvlText w:val="%5."/>
      <w:lvlJc w:val="left"/>
      <w:pPr>
        <w:ind w:left="3600" w:hanging="360"/>
      </w:pPr>
    </w:lvl>
    <w:lvl w:ilvl="5" w:tplc="8606F7BC">
      <w:start w:val="1"/>
      <w:numFmt w:val="lowerRoman"/>
      <w:lvlText w:val="%6."/>
      <w:lvlJc w:val="right"/>
      <w:pPr>
        <w:ind w:left="4320" w:hanging="180"/>
      </w:pPr>
    </w:lvl>
    <w:lvl w:ilvl="6" w:tplc="8848BDFE">
      <w:start w:val="1"/>
      <w:numFmt w:val="decimal"/>
      <w:lvlText w:val="%7."/>
      <w:lvlJc w:val="left"/>
      <w:pPr>
        <w:ind w:left="5040" w:hanging="360"/>
      </w:pPr>
    </w:lvl>
    <w:lvl w:ilvl="7" w:tplc="731C81E0">
      <w:start w:val="1"/>
      <w:numFmt w:val="lowerLetter"/>
      <w:lvlText w:val="%8."/>
      <w:lvlJc w:val="left"/>
      <w:pPr>
        <w:ind w:left="5760" w:hanging="360"/>
      </w:pPr>
    </w:lvl>
    <w:lvl w:ilvl="8" w:tplc="FC6ED290">
      <w:start w:val="1"/>
      <w:numFmt w:val="lowerRoman"/>
      <w:lvlText w:val="%9."/>
      <w:lvlJc w:val="right"/>
      <w:pPr>
        <w:ind w:left="6480" w:hanging="180"/>
      </w:pPr>
    </w:lvl>
  </w:abstractNum>
  <w:abstractNum w:abstractNumId="9" w15:restartNumberingAfterBreak="0">
    <w:nsid w:val="71AB7924"/>
    <w:multiLevelType w:val="hybridMultilevel"/>
    <w:tmpl w:val="642A123C"/>
    <w:lvl w:ilvl="0" w:tplc="D5E417AA">
      <w:start w:val="2"/>
      <w:numFmt w:val="upperRoman"/>
      <w:lvlText w:val="%1."/>
      <w:lvlJc w:val="left"/>
      <w:pPr>
        <w:ind w:left="720" w:hanging="360"/>
      </w:pPr>
    </w:lvl>
    <w:lvl w:ilvl="1" w:tplc="4682681A">
      <w:start w:val="1"/>
      <w:numFmt w:val="lowerLetter"/>
      <w:lvlText w:val="%2."/>
      <w:lvlJc w:val="left"/>
      <w:pPr>
        <w:ind w:left="1440" w:hanging="360"/>
      </w:pPr>
    </w:lvl>
    <w:lvl w:ilvl="2" w:tplc="438E08FC">
      <w:start w:val="1"/>
      <w:numFmt w:val="lowerRoman"/>
      <w:lvlText w:val="%3."/>
      <w:lvlJc w:val="right"/>
      <w:pPr>
        <w:ind w:left="2160" w:hanging="180"/>
      </w:pPr>
    </w:lvl>
    <w:lvl w:ilvl="3" w:tplc="15D015FA">
      <w:start w:val="1"/>
      <w:numFmt w:val="decimal"/>
      <w:lvlText w:val="%4."/>
      <w:lvlJc w:val="left"/>
      <w:pPr>
        <w:ind w:left="2880" w:hanging="360"/>
      </w:pPr>
    </w:lvl>
    <w:lvl w:ilvl="4" w:tplc="71089F3E">
      <w:start w:val="1"/>
      <w:numFmt w:val="lowerLetter"/>
      <w:lvlText w:val="%5."/>
      <w:lvlJc w:val="left"/>
      <w:pPr>
        <w:ind w:left="3600" w:hanging="360"/>
      </w:pPr>
    </w:lvl>
    <w:lvl w:ilvl="5" w:tplc="BB787FB6">
      <w:start w:val="1"/>
      <w:numFmt w:val="lowerRoman"/>
      <w:lvlText w:val="%6."/>
      <w:lvlJc w:val="right"/>
      <w:pPr>
        <w:ind w:left="4320" w:hanging="180"/>
      </w:pPr>
    </w:lvl>
    <w:lvl w:ilvl="6" w:tplc="E8A6C0AC">
      <w:start w:val="1"/>
      <w:numFmt w:val="decimal"/>
      <w:lvlText w:val="%7."/>
      <w:lvlJc w:val="left"/>
      <w:pPr>
        <w:ind w:left="5040" w:hanging="360"/>
      </w:pPr>
    </w:lvl>
    <w:lvl w:ilvl="7" w:tplc="F7D41CA8">
      <w:start w:val="1"/>
      <w:numFmt w:val="lowerLetter"/>
      <w:lvlText w:val="%8."/>
      <w:lvlJc w:val="left"/>
      <w:pPr>
        <w:ind w:left="5760" w:hanging="360"/>
      </w:pPr>
    </w:lvl>
    <w:lvl w:ilvl="8" w:tplc="BBE8395E">
      <w:start w:val="1"/>
      <w:numFmt w:val="lowerRoman"/>
      <w:lvlText w:val="%9."/>
      <w:lvlJc w:val="right"/>
      <w:pPr>
        <w:ind w:left="6480" w:hanging="180"/>
      </w:pPr>
    </w:lvl>
  </w:abstractNum>
  <w:abstractNum w:abstractNumId="10" w15:restartNumberingAfterBreak="0">
    <w:nsid w:val="74331875"/>
    <w:multiLevelType w:val="hybridMultilevel"/>
    <w:tmpl w:val="FFFFFFFF"/>
    <w:lvl w:ilvl="0" w:tplc="DDDAAC2C">
      <w:start w:val="1"/>
      <w:numFmt w:val="upperRoman"/>
      <w:lvlText w:val="%1."/>
      <w:lvlJc w:val="left"/>
      <w:pPr>
        <w:ind w:left="720" w:hanging="360"/>
      </w:pPr>
    </w:lvl>
    <w:lvl w:ilvl="1" w:tplc="821E514A">
      <w:start w:val="1"/>
      <w:numFmt w:val="lowerLetter"/>
      <w:lvlText w:val="%2."/>
      <w:lvlJc w:val="left"/>
      <w:pPr>
        <w:ind w:left="1440" w:hanging="360"/>
      </w:pPr>
    </w:lvl>
    <w:lvl w:ilvl="2" w:tplc="E53259C4">
      <w:start w:val="1"/>
      <w:numFmt w:val="lowerRoman"/>
      <w:lvlText w:val="%3."/>
      <w:lvlJc w:val="right"/>
      <w:pPr>
        <w:ind w:left="2160" w:hanging="180"/>
      </w:pPr>
    </w:lvl>
    <w:lvl w:ilvl="3" w:tplc="4B1E2EE8">
      <w:start w:val="1"/>
      <w:numFmt w:val="decimal"/>
      <w:lvlText w:val="%4."/>
      <w:lvlJc w:val="left"/>
      <w:pPr>
        <w:ind w:left="2880" w:hanging="360"/>
      </w:pPr>
    </w:lvl>
    <w:lvl w:ilvl="4" w:tplc="C3D8CEF0">
      <w:start w:val="1"/>
      <w:numFmt w:val="lowerLetter"/>
      <w:lvlText w:val="%5."/>
      <w:lvlJc w:val="left"/>
      <w:pPr>
        <w:ind w:left="3600" w:hanging="360"/>
      </w:pPr>
    </w:lvl>
    <w:lvl w:ilvl="5" w:tplc="5D4A3E8C">
      <w:start w:val="1"/>
      <w:numFmt w:val="lowerRoman"/>
      <w:lvlText w:val="%6."/>
      <w:lvlJc w:val="right"/>
      <w:pPr>
        <w:ind w:left="4320" w:hanging="180"/>
      </w:pPr>
    </w:lvl>
    <w:lvl w:ilvl="6" w:tplc="15A6F02E">
      <w:start w:val="1"/>
      <w:numFmt w:val="decimal"/>
      <w:lvlText w:val="%7."/>
      <w:lvlJc w:val="left"/>
      <w:pPr>
        <w:ind w:left="5040" w:hanging="360"/>
      </w:pPr>
    </w:lvl>
    <w:lvl w:ilvl="7" w:tplc="993E8236">
      <w:start w:val="1"/>
      <w:numFmt w:val="lowerLetter"/>
      <w:lvlText w:val="%8."/>
      <w:lvlJc w:val="left"/>
      <w:pPr>
        <w:ind w:left="5760" w:hanging="360"/>
      </w:pPr>
    </w:lvl>
    <w:lvl w:ilvl="8" w:tplc="F3605958">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3"/>
  </w:num>
  <w:num w:numId="6">
    <w:abstractNumId w:val="7"/>
  </w:num>
  <w:num w:numId="7">
    <w:abstractNumId w:val="6"/>
  </w:num>
  <w:num w:numId="8">
    <w:abstractNumId w:val="0"/>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1A06D6"/>
    <w:rsid w:val="000257BC"/>
    <w:rsid w:val="00034680"/>
    <w:rsid w:val="00082365"/>
    <w:rsid w:val="0018032E"/>
    <w:rsid w:val="001A3B4E"/>
    <w:rsid w:val="001B7088"/>
    <w:rsid w:val="00204A1D"/>
    <w:rsid w:val="00380498"/>
    <w:rsid w:val="003B4A0B"/>
    <w:rsid w:val="004B6588"/>
    <w:rsid w:val="00563DD6"/>
    <w:rsid w:val="0079306B"/>
    <w:rsid w:val="007D371A"/>
    <w:rsid w:val="007F1F7D"/>
    <w:rsid w:val="0083142E"/>
    <w:rsid w:val="009066A8"/>
    <w:rsid w:val="0091133B"/>
    <w:rsid w:val="009247A6"/>
    <w:rsid w:val="00926B2B"/>
    <w:rsid w:val="00A14339"/>
    <w:rsid w:val="00A87303"/>
    <w:rsid w:val="00AB09DC"/>
    <w:rsid w:val="00AB5097"/>
    <w:rsid w:val="00AE41A4"/>
    <w:rsid w:val="00B41FC8"/>
    <w:rsid w:val="00B74170"/>
    <w:rsid w:val="00B77A4F"/>
    <w:rsid w:val="00B95288"/>
    <w:rsid w:val="00BC0790"/>
    <w:rsid w:val="00BC3F08"/>
    <w:rsid w:val="00BF6CC9"/>
    <w:rsid w:val="00C910FF"/>
    <w:rsid w:val="00E85188"/>
    <w:rsid w:val="00F82837"/>
    <w:rsid w:val="00FA3C12"/>
    <w:rsid w:val="2AAA46DB"/>
    <w:rsid w:val="54C2299C"/>
    <w:rsid w:val="781A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06D6"/>
  <w15:chartTrackingRefBased/>
  <w15:docId w15:val="{16970F7A-4408-42CB-A81D-BAEA69F4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AB5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97"/>
  </w:style>
  <w:style w:type="paragraph" w:styleId="Footer">
    <w:name w:val="footer"/>
    <w:basedOn w:val="Normal"/>
    <w:link w:val="FooterChar"/>
    <w:uiPriority w:val="99"/>
    <w:unhideWhenUsed/>
    <w:rsid w:val="00AB5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ord-edit.officeapps.live.com/we/www.regulations.gov"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pewhispanic.org/2009/05/28/latino-children-a-majority-are-us-born-offspring-of-immigrants/" TargetMode="External"/><Relationship Id="rId3" Type="http://schemas.openxmlformats.org/officeDocument/2006/relationships/hyperlink" Target="https://www.nytimes.com/2018/09/22/us/politics/immigrants-green-card-public-aid.html" TargetMode="External"/><Relationship Id="rId7" Type="http://schemas.openxmlformats.org/officeDocument/2006/relationships/hyperlink" Target="https://prattcenter.net/research/confronting-housing-squeeze-challenges-facing-immigrant-tenants-and-what-new-york-can-do" TargetMode="External"/><Relationship Id="rId2" Type="http://schemas.openxmlformats.org/officeDocument/2006/relationships/hyperlink" Target="https://www.nilc.org/issues/immigration-enforcement/understanding-the-muslim-bans/" TargetMode="External"/><Relationship Id="rId1" Type="http://schemas.openxmlformats.org/officeDocument/2006/relationships/hyperlink" Target="https://www.washingtonpost.com/business/2019/04/18/trump-proposal-would-evict-undocumented-immigrants-public-housing" TargetMode="External"/><Relationship Id="rId6" Type="http://schemas.openxmlformats.org/officeDocument/2006/relationships/hyperlink" Target="https://www.ncbi.nlm.nih.gov/pmc/articles/PMC6173255/" TargetMode="External"/><Relationship Id="rId11" Type="http://schemas.openxmlformats.org/officeDocument/2006/relationships/hyperlink" Target="http://www.housingpartners.com/assets/creating_change/http___app.bronto.pdf" TargetMode="External"/><Relationship Id="rId5" Type="http://schemas.openxmlformats.org/officeDocument/2006/relationships/hyperlink" Target="https://www.reuters.com/article/us-usa-immigration-benefits-exclusive/exclusive-trump-administration-proposal-would-make-it-easier-to-deport-immigrants-who-use-public-benefits-idUSKCN1S91UR" TargetMode="External"/><Relationship Id="rId10" Type="http://schemas.openxmlformats.org/officeDocument/2006/relationships/hyperlink" Target="http://publications.unidosus.org/handle/123456789/1932" TargetMode="External"/><Relationship Id="rId4" Type="http://schemas.openxmlformats.org/officeDocument/2006/relationships/hyperlink" Target="https://www.washingtonpost.com/national-security/2019/05/10/pentagon-will-shift-an-additional-billion-help-fund-trumps-border-wall/?utm_term=.37360e7cda10" TargetMode="External"/><Relationship Id="rId9" Type="http://schemas.openxmlformats.org/officeDocument/2006/relationships/hyperlink" Target="https://www.urban.org/features/part-us-data-driven-look-children-im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1E8CD5900264BAE1C7BFCEC7A9D0C" ma:contentTypeVersion="9" ma:contentTypeDescription="Create a new document." ma:contentTypeScope="" ma:versionID="c3fea193e8f65b06b5516f33720dcf7a">
  <xsd:schema xmlns:xsd="http://www.w3.org/2001/XMLSchema" xmlns:xs="http://www.w3.org/2001/XMLSchema" xmlns:p="http://schemas.microsoft.com/office/2006/metadata/properties" xmlns:ns2="086a2dec-3918-416e-94d4-b7fb6b8c8b7e" xmlns:ns3="e7739e25-93b1-45cb-9384-73778b7794a0" targetNamespace="http://schemas.microsoft.com/office/2006/metadata/properties" ma:root="true" ma:fieldsID="a5f33f48331766bca23213cf16bbfeaf" ns2:_="" ns3:_="">
    <xsd:import namespace="086a2dec-3918-416e-94d4-b7fb6b8c8b7e"/>
    <xsd:import namespace="e7739e25-93b1-45cb-9384-73778b7794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a2dec-3918-416e-94d4-b7fb6b8c8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39e25-93b1-45cb-9384-73778b779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EC71B-D193-4B6D-88C3-0515F34E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a2dec-3918-416e-94d4-b7fb6b8c8b7e"/>
    <ds:schemaRef ds:uri="e7739e25-93b1-45cb-9384-73778b779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C8E86-4C72-4AA5-A4AA-9A656FE388B3}">
  <ds:schemaRefs>
    <ds:schemaRef ds:uri="http://schemas.microsoft.com/sharepoint/v3/contenttype/forms"/>
  </ds:schemaRefs>
</ds:datastoreItem>
</file>

<file path=customXml/itemProps3.xml><?xml version="1.0" encoding="utf-8"?>
<ds:datastoreItem xmlns:ds="http://schemas.openxmlformats.org/officeDocument/2006/customXml" ds:itemID="{F563F885-2550-4415-9FC1-3A90224136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739e25-93b1-45cb-9384-73778b7794a0"/>
    <ds:schemaRef ds:uri="http://purl.org/dc/elements/1.1/"/>
    <ds:schemaRef ds:uri="http://schemas.microsoft.com/office/2006/metadata/properties"/>
    <ds:schemaRef ds:uri="086a2dec-3918-416e-94d4-b7fb6b8c8b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Links>
    <vt:vector size="72" baseType="variant">
      <vt:variant>
        <vt:i4>4194329</vt:i4>
      </vt:variant>
      <vt:variant>
        <vt:i4>0</vt:i4>
      </vt:variant>
      <vt:variant>
        <vt:i4>0</vt:i4>
      </vt:variant>
      <vt:variant>
        <vt:i4>5</vt:i4>
      </vt:variant>
      <vt:variant>
        <vt:lpwstr>https://word-edit.officeapps.live.com/we/www.regulations.gov</vt:lpwstr>
      </vt:variant>
      <vt:variant>
        <vt:lpwstr/>
      </vt:variant>
      <vt:variant>
        <vt:i4>5374038</vt:i4>
      </vt:variant>
      <vt:variant>
        <vt:i4>30</vt:i4>
      </vt:variant>
      <vt:variant>
        <vt:i4>0</vt:i4>
      </vt:variant>
      <vt:variant>
        <vt:i4>5</vt:i4>
      </vt:variant>
      <vt:variant>
        <vt:lpwstr>http://www.housingpartners.com/assets/creating_change/http___app.bronto.pdf</vt:lpwstr>
      </vt:variant>
      <vt:variant>
        <vt:lpwstr/>
      </vt:variant>
      <vt:variant>
        <vt:i4>7536693</vt:i4>
      </vt:variant>
      <vt:variant>
        <vt:i4>27</vt:i4>
      </vt:variant>
      <vt:variant>
        <vt:i4>0</vt:i4>
      </vt:variant>
      <vt:variant>
        <vt:i4>5</vt:i4>
      </vt:variant>
      <vt:variant>
        <vt:lpwstr>http://publications.unidosus.org/handle/123456789/1932</vt:lpwstr>
      </vt:variant>
      <vt:variant>
        <vt:lpwstr/>
      </vt:variant>
      <vt:variant>
        <vt:i4>7536699</vt:i4>
      </vt:variant>
      <vt:variant>
        <vt:i4>24</vt:i4>
      </vt:variant>
      <vt:variant>
        <vt:i4>0</vt:i4>
      </vt:variant>
      <vt:variant>
        <vt:i4>5</vt:i4>
      </vt:variant>
      <vt:variant>
        <vt:lpwstr>https://www.urban.org/features/part-us-data-driven-look-children-immigrants</vt:lpwstr>
      </vt:variant>
      <vt:variant>
        <vt:lpwstr/>
      </vt:variant>
      <vt:variant>
        <vt:i4>6750255</vt:i4>
      </vt:variant>
      <vt:variant>
        <vt:i4>21</vt:i4>
      </vt:variant>
      <vt:variant>
        <vt:i4>0</vt:i4>
      </vt:variant>
      <vt:variant>
        <vt:i4>5</vt:i4>
      </vt:variant>
      <vt:variant>
        <vt:lpwstr>https://www.pewhispanic.org/2009/05/28/latino-children-a-majority-are-us-born-offspring-of-immigrants/</vt:lpwstr>
      </vt:variant>
      <vt:variant>
        <vt:lpwstr/>
      </vt:variant>
      <vt:variant>
        <vt:i4>4587594</vt:i4>
      </vt:variant>
      <vt:variant>
        <vt:i4>18</vt:i4>
      </vt:variant>
      <vt:variant>
        <vt:i4>0</vt:i4>
      </vt:variant>
      <vt:variant>
        <vt:i4>5</vt:i4>
      </vt:variant>
      <vt:variant>
        <vt:lpwstr>https://prattcenter.net/research/confronting-housing-squeeze-challenges-facing-immigrant-tenants-and-what-new-york-can-do</vt:lpwstr>
      </vt:variant>
      <vt:variant>
        <vt:lpwstr/>
      </vt:variant>
      <vt:variant>
        <vt:i4>1179717</vt:i4>
      </vt:variant>
      <vt:variant>
        <vt:i4>15</vt:i4>
      </vt:variant>
      <vt:variant>
        <vt:i4>0</vt:i4>
      </vt:variant>
      <vt:variant>
        <vt:i4>5</vt:i4>
      </vt:variant>
      <vt:variant>
        <vt:lpwstr>https://www.ncbi.nlm.nih.gov/pmc/articles/PMC6173255/</vt:lpwstr>
      </vt:variant>
      <vt:variant>
        <vt:lpwstr/>
      </vt:variant>
      <vt:variant>
        <vt:i4>327710</vt:i4>
      </vt:variant>
      <vt:variant>
        <vt:i4>12</vt:i4>
      </vt:variant>
      <vt:variant>
        <vt:i4>0</vt:i4>
      </vt:variant>
      <vt:variant>
        <vt:i4>5</vt:i4>
      </vt:variant>
      <vt:variant>
        <vt:lpwstr>https://www.reuters.com/article/us-usa-immigration-benefits-exclusive/exclusive-trump-administration-proposal-would-make-it-easier-to-deport-immigrants-who-use-public-benefits-idUSKCN1S91UR</vt:lpwstr>
      </vt:variant>
      <vt:variant>
        <vt:lpwstr/>
      </vt:variant>
      <vt:variant>
        <vt:i4>327792</vt:i4>
      </vt:variant>
      <vt:variant>
        <vt:i4>9</vt:i4>
      </vt:variant>
      <vt:variant>
        <vt:i4>0</vt:i4>
      </vt:variant>
      <vt:variant>
        <vt:i4>5</vt:i4>
      </vt:variant>
      <vt:variant>
        <vt:lpwstr>https://www.washingtonpost.com/national-security/2019/05/10/pentagon-will-shift-an-additional-billion-help-fund-trumps-border-wall/?utm_term=.37360e7cda10</vt:lpwstr>
      </vt:variant>
      <vt:variant>
        <vt:lpwstr/>
      </vt:variant>
      <vt:variant>
        <vt:i4>6094932</vt:i4>
      </vt:variant>
      <vt:variant>
        <vt:i4>6</vt:i4>
      </vt:variant>
      <vt:variant>
        <vt:i4>0</vt:i4>
      </vt:variant>
      <vt:variant>
        <vt:i4>5</vt:i4>
      </vt:variant>
      <vt:variant>
        <vt:lpwstr>https://www.nytimes.com/2018/09/22/us/politics/immigrants-green-card-public-aid.html</vt:lpwstr>
      </vt:variant>
      <vt:variant>
        <vt:lpwstr/>
      </vt:variant>
      <vt:variant>
        <vt:i4>3670122</vt:i4>
      </vt:variant>
      <vt:variant>
        <vt:i4>3</vt:i4>
      </vt:variant>
      <vt:variant>
        <vt:i4>0</vt:i4>
      </vt:variant>
      <vt:variant>
        <vt:i4>5</vt:i4>
      </vt:variant>
      <vt:variant>
        <vt:lpwstr>https://www.nilc.org/issues/immigration-enforcement/understanding-the-muslim-bans/</vt:lpwstr>
      </vt:variant>
      <vt:variant>
        <vt:lpwstr/>
      </vt:variant>
      <vt:variant>
        <vt:i4>4521987</vt:i4>
      </vt:variant>
      <vt:variant>
        <vt:i4>0</vt:i4>
      </vt:variant>
      <vt:variant>
        <vt:i4>0</vt:i4>
      </vt:variant>
      <vt:variant>
        <vt:i4>5</vt:i4>
      </vt:variant>
      <vt:variant>
        <vt:lpwstr>https://www.washingtonpost.com/business/2019/04/18/trump-proposal-would-evict-undocumented-immigrants-public-housing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Caceres</dc:creator>
  <cp:keywords/>
  <dc:description/>
  <cp:lastModifiedBy>Christiaan Perez</cp:lastModifiedBy>
  <cp:revision>2</cp:revision>
  <dcterms:created xsi:type="dcterms:W3CDTF">2019-06-25T19:47:00Z</dcterms:created>
  <dcterms:modified xsi:type="dcterms:W3CDTF">2019-06-25T19:47:00Z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0x010100F861E8CD5900264BAE1C7BFCEC7A9D0C</vt:lpwstr>
  </property>
</Properties>
</file>